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EC" w:rsidRDefault="008103EC">
      <w:pPr>
        <w:pStyle w:val="GvdeMetni"/>
        <w:spacing w:before="8"/>
        <w:ind w:left="0" w:firstLine="0"/>
        <w:rPr>
          <w:rFonts w:ascii="Times New Roman"/>
          <w:sz w:val="22"/>
        </w:rPr>
      </w:pPr>
    </w:p>
    <w:p w:rsidR="008103EC" w:rsidRDefault="00F21B4D">
      <w:pPr>
        <w:pStyle w:val="Balk1"/>
        <w:numPr>
          <w:ilvl w:val="0"/>
          <w:numId w:val="4"/>
        </w:numPr>
        <w:tabs>
          <w:tab w:val="left" w:pos="336"/>
        </w:tabs>
        <w:spacing w:before="59"/>
        <w:ind w:hanging="155"/>
      </w:pPr>
      <w:r>
        <w:t>SÖZLEŞMENİN  AMACI VE</w:t>
      </w:r>
      <w:r>
        <w:rPr>
          <w:spacing w:val="-11"/>
        </w:rPr>
        <w:t xml:space="preserve"> </w:t>
      </w:r>
      <w:r>
        <w:t>İÇERİĞİ</w:t>
      </w:r>
    </w:p>
    <w:p w:rsidR="008103EC" w:rsidRDefault="008103EC">
      <w:pPr>
        <w:pStyle w:val="GvdeMetni"/>
        <w:spacing w:before="5"/>
        <w:ind w:left="0" w:firstLine="0"/>
        <w:rPr>
          <w:rFonts w:ascii="Calibri"/>
          <w:b/>
          <w:sz w:val="19"/>
        </w:rPr>
      </w:pPr>
    </w:p>
    <w:p w:rsidR="008103EC" w:rsidRDefault="00F21B4D">
      <w:pPr>
        <w:pStyle w:val="ListeParagraf"/>
        <w:numPr>
          <w:ilvl w:val="1"/>
          <w:numId w:val="4"/>
        </w:numPr>
        <w:tabs>
          <w:tab w:val="left" w:pos="464"/>
        </w:tabs>
        <w:spacing w:line="276" w:lineRule="auto"/>
        <w:ind w:left="463" w:right="180" w:hanging="283"/>
        <w:jc w:val="both"/>
        <w:rPr>
          <w:sz w:val="18"/>
        </w:rPr>
      </w:pPr>
      <w:r>
        <w:rPr>
          <w:sz w:val="18"/>
        </w:rPr>
        <w:t xml:space="preserve">Bu sözleşme ile, </w:t>
      </w:r>
      <w:r w:rsidR="00FE5516">
        <w:rPr>
          <w:sz w:val="18"/>
        </w:rPr>
        <w:t>İnönü Üniversitesi Sürekli Eğitim Uygulama ve Araştırma Merkezi</w:t>
      </w:r>
      <w:r w:rsidR="00F81196">
        <w:rPr>
          <w:sz w:val="18"/>
        </w:rPr>
        <w:t xml:space="preserve"> (</w:t>
      </w:r>
      <w:r>
        <w:rPr>
          <w:sz w:val="18"/>
        </w:rPr>
        <w:t>bundan sonra "</w:t>
      </w:r>
      <w:r w:rsidR="00FE5516">
        <w:rPr>
          <w:sz w:val="18"/>
        </w:rPr>
        <w:t>İNÜSEM</w:t>
      </w:r>
      <w:r>
        <w:rPr>
          <w:sz w:val="18"/>
        </w:rPr>
        <w:t xml:space="preserve">" olarak ifade edilecektir) ile </w:t>
      </w:r>
      <w:r>
        <w:rPr>
          <w:spacing w:val="-3"/>
          <w:sz w:val="18"/>
        </w:rPr>
        <w:t xml:space="preserve">MYK </w:t>
      </w:r>
      <w:r>
        <w:rPr>
          <w:sz w:val="18"/>
        </w:rPr>
        <w:t xml:space="preserve">- Mesleki Yeterlilik Belgesi almak için </w:t>
      </w:r>
      <w:r w:rsidR="00FE5516">
        <w:rPr>
          <w:sz w:val="18"/>
        </w:rPr>
        <w:t>İNÜSEM</w:t>
      </w:r>
      <w:r>
        <w:rPr>
          <w:sz w:val="18"/>
        </w:rPr>
        <w:t>’ e başvuruda bulunan ve başvur</w:t>
      </w:r>
      <w:r w:rsidR="00F81196">
        <w:rPr>
          <w:sz w:val="18"/>
        </w:rPr>
        <w:t>uları onaylanan kişiler arasında</w:t>
      </w:r>
      <w:r>
        <w:rPr>
          <w:spacing w:val="-5"/>
          <w:sz w:val="18"/>
        </w:rPr>
        <w:t xml:space="preserve"> </w:t>
      </w:r>
      <w:r>
        <w:rPr>
          <w:sz w:val="18"/>
        </w:rPr>
        <w:t>(ADAY),</w:t>
      </w:r>
      <w:r>
        <w:rPr>
          <w:spacing w:val="-3"/>
          <w:sz w:val="18"/>
        </w:rPr>
        <w:t xml:space="preserve"> </w:t>
      </w:r>
      <w:r>
        <w:rPr>
          <w:sz w:val="18"/>
        </w:rPr>
        <w:t>her</w:t>
      </w:r>
      <w:r>
        <w:rPr>
          <w:spacing w:val="-3"/>
          <w:sz w:val="18"/>
        </w:rPr>
        <w:t xml:space="preserve"> </w:t>
      </w:r>
      <w:r>
        <w:rPr>
          <w:sz w:val="18"/>
        </w:rPr>
        <w:t>iki</w:t>
      </w:r>
      <w:r>
        <w:rPr>
          <w:spacing w:val="-3"/>
          <w:sz w:val="18"/>
        </w:rPr>
        <w:t xml:space="preserve"> </w:t>
      </w:r>
      <w:r>
        <w:rPr>
          <w:sz w:val="18"/>
        </w:rPr>
        <w:t>tarafın</w:t>
      </w:r>
      <w:r>
        <w:rPr>
          <w:spacing w:val="-3"/>
          <w:sz w:val="18"/>
        </w:rPr>
        <w:t xml:space="preserve"> </w:t>
      </w:r>
      <w:r>
        <w:rPr>
          <w:sz w:val="18"/>
        </w:rPr>
        <w:t>hakları</w:t>
      </w:r>
      <w:r>
        <w:rPr>
          <w:spacing w:val="-5"/>
          <w:sz w:val="18"/>
        </w:rPr>
        <w:t xml:space="preserve"> </w:t>
      </w:r>
      <w:r>
        <w:rPr>
          <w:sz w:val="18"/>
        </w:rPr>
        <w:t>ve</w:t>
      </w:r>
      <w:r>
        <w:rPr>
          <w:spacing w:val="-3"/>
          <w:sz w:val="18"/>
        </w:rPr>
        <w:t xml:space="preserve"> </w:t>
      </w:r>
      <w:r>
        <w:rPr>
          <w:sz w:val="18"/>
        </w:rPr>
        <w:t>yükümlülüklerini</w:t>
      </w:r>
      <w:r>
        <w:rPr>
          <w:spacing w:val="-5"/>
          <w:sz w:val="18"/>
        </w:rPr>
        <w:t xml:space="preserve"> </w:t>
      </w:r>
      <w:r>
        <w:rPr>
          <w:sz w:val="18"/>
        </w:rPr>
        <w:t>belirlemek</w:t>
      </w:r>
      <w:r>
        <w:rPr>
          <w:spacing w:val="-4"/>
          <w:sz w:val="18"/>
        </w:rPr>
        <w:t xml:space="preserve"> </w:t>
      </w:r>
      <w:r>
        <w:rPr>
          <w:sz w:val="18"/>
        </w:rPr>
        <w:t>üzere</w:t>
      </w:r>
      <w:r>
        <w:rPr>
          <w:spacing w:val="-3"/>
          <w:sz w:val="18"/>
        </w:rPr>
        <w:t xml:space="preserve"> </w:t>
      </w:r>
      <w:r>
        <w:rPr>
          <w:sz w:val="18"/>
        </w:rPr>
        <w:t>imza</w:t>
      </w:r>
      <w:r>
        <w:rPr>
          <w:spacing w:val="-3"/>
          <w:sz w:val="18"/>
        </w:rPr>
        <w:t xml:space="preserve"> </w:t>
      </w:r>
      <w:r>
        <w:rPr>
          <w:sz w:val="18"/>
        </w:rPr>
        <w:t>altına</w:t>
      </w:r>
      <w:r>
        <w:rPr>
          <w:spacing w:val="-5"/>
          <w:sz w:val="18"/>
        </w:rPr>
        <w:t xml:space="preserve"> </w:t>
      </w:r>
      <w:r>
        <w:rPr>
          <w:sz w:val="18"/>
        </w:rPr>
        <w:t>alınmıştır.</w:t>
      </w:r>
    </w:p>
    <w:p w:rsidR="008103EC" w:rsidRDefault="008103EC">
      <w:pPr>
        <w:pStyle w:val="GvdeMetni"/>
        <w:spacing w:before="1"/>
        <w:ind w:left="0" w:firstLine="0"/>
        <w:rPr>
          <w:sz w:val="17"/>
        </w:rPr>
      </w:pPr>
    </w:p>
    <w:p w:rsidR="008103EC" w:rsidRDefault="00F21B4D">
      <w:pPr>
        <w:pStyle w:val="Balk1"/>
        <w:numPr>
          <w:ilvl w:val="0"/>
          <w:numId w:val="4"/>
        </w:numPr>
        <w:tabs>
          <w:tab w:val="left" w:pos="336"/>
        </w:tabs>
        <w:ind w:hanging="155"/>
      </w:pPr>
      <w:r>
        <w:t>SÖZLEŞME TARAFLARINA AİT</w:t>
      </w:r>
      <w:r>
        <w:rPr>
          <w:spacing w:val="-13"/>
        </w:rPr>
        <w:t xml:space="preserve"> </w:t>
      </w:r>
      <w:r>
        <w:t>BİLGİLER</w:t>
      </w:r>
    </w:p>
    <w:p w:rsidR="008103EC" w:rsidRDefault="008103EC">
      <w:pPr>
        <w:pStyle w:val="GvdeMetni"/>
        <w:spacing w:before="6" w:after="1"/>
        <w:ind w:left="0" w:firstLine="0"/>
        <w:rPr>
          <w:rFonts w:ascii="Calibri"/>
          <w:b/>
          <w:sz w:val="19"/>
        </w:rPr>
      </w:pPr>
    </w:p>
    <w:tbl>
      <w:tblPr>
        <w:tblStyle w:val="TableNormal"/>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553"/>
      </w:tblGrid>
      <w:tr w:rsidR="008103EC">
        <w:trPr>
          <w:trHeight w:hRule="exact" w:val="254"/>
        </w:trPr>
        <w:tc>
          <w:tcPr>
            <w:tcW w:w="9213" w:type="dxa"/>
            <w:gridSpan w:val="2"/>
            <w:shd w:val="clear" w:color="auto" w:fill="DDDDDD"/>
          </w:tcPr>
          <w:p w:rsidR="008103EC" w:rsidRDefault="00FE5516">
            <w:pPr>
              <w:pStyle w:val="TableParagraph"/>
              <w:ind w:left="4189" w:right="4190"/>
              <w:jc w:val="center"/>
              <w:rPr>
                <w:b/>
                <w:sz w:val="20"/>
              </w:rPr>
            </w:pPr>
            <w:r>
              <w:rPr>
                <w:b/>
                <w:sz w:val="20"/>
              </w:rPr>
              <w:t>İNÜSEM</w:t>
            </w:r>
          </w:p>
        </w:tc>
      </w:tr>
      <w:tr w:rsidR="008103EC">
        <w:trPr>
          <w:trHeight w:hRule="exact" w:val="254"/>
        </w:trPr>
        <w:tc>
          <w:tcPr>
            <w:tcW w:w="2660" w:type="dxa"/>
          </w:tcPr>
          <w:p w:rsidR="008103EC" w:rsidRDefault="00F21B4D">
            <w:pPr>
              <w:pStyle w:val="TableParagraph"/>
              <w:rPr>
                <w:b/>
                <w:sz w:val="20"/>
              </w:rPr>
            </w:pPr>
            <w:r>
              <w:rPr>
                <w:b/>
                <w:sz w:val="20"/>
              </w:rPr>
              <w:t>UNVAN</w:t>
            </w:r>
          </w:p>
        </w:tc>
        <w:tc>
          <w:tcPr>
            <w:tcW w:w="6553" w:type="dxa"/>
          </w:tcPr>
          <w:p w:rsidR="008103EC" w:rsidRDefault="00FE5516">
            <w:pPr>
              <w:pStyle w:val="TableParagraph"/>
              <w:ind w:left="105"/>
              <w:rPr>
                <w:b/>
                <w:sz w:val="20"/>
              </w:rPr>
            </w:pPr>
            <w:r w:rsidRPr="00FE5516">
              <w:rPr>
                <w:b/>
                <w:sz w:val="20"/>
              </w:rPr>
              <w:t>İnönü Üniversitesi Sürekli Eğitim Uygulama ve Araştırma Merkezi</w:t>
            </w:r>
          </w:p>
        </w:tc>
      </w:tr>
      <w:tr w:rsidR="008103EC">
        <w:trPr>
          <w:trHeight w:hRule="exact" w:val="252"/>
        </w:trPr>
        <w:tc>
          <w:tcPr>
            <w:tcW w:w="2660" w:type="dxa"/>
          </w:tcPr>
          <w:p w:rsidR="008103EC" w:rsidRDefault="00F21B4D">
            <w:pPr>
              <w:pStyle w:val="TableParagraph"/>
              <w:spacing w:before="0" w:line="243" w:lineRule="exact"/>
              <w:rPr>
                <w:b/>
                <w:sz w:val="20"/>
              </w:rPr>
            </w:pPr>
            <w:r>
              <w:rPr>
                <w:b/>
                <w:sz w:val="20"/>
              </w:rPr>
              <w:t>ADRESİ</w:t>
            </w:r>
          </w:p>
        </w:tc>
        <w:tc>
          <w:tcPr>
            <w:tcW w:w="6553" w:type="dxa"/>
          </w:tcPr>
          <w:p w:rsidR="008103EC" w:rsidRDefault="00FE5516" w:rsidP="00060FF5">
            <w:pPr>
              <w:pStyle w:val="TableParagraph"/>
              <w:spacing w:before="0" w:line="243" w:lineRule="exact"/>
              <w:ind w:left="105"/>
              <w:rPr>
                <w:b/>
                <w:sz w:val="20"/>
              </w:rPr>
            </w:pPr>
            <w:r>
              <w:rPr>
                <w:b/>
                <w:sz w:val="20"/>
              </w:rPr>
              <w:t xml:space="preserve">İnönü Üniversitesi Hukuk Fakültesi Zemin Kat </w:t>
            </w:r>
            <w:r w:rsidR="00060FF5">
              <w:rPr>
                <w:b/>
                <w:sz w:val="20"/>
              </w:rPr>
              <w:t xml:space="preserve">      Kampüs / Malatya</w:t>
            </w:r>
          </w:p>
        </w:tc>
      </w:tr>
      <w:tr w:rsidR="008103EC">
        <w:trPr>
          <w:trHeight w:hRule="exact" w:val="254"/>
        </w:trPr>
        <w:tc>
          <w:tcPr>
            <w:tcW w:w="2660" w:type="dxa"/>
          </w:tcPr>
          <w:p w:rsidR="008103EC" w:rsidRDefault="00F21B4D">
            <w:pPr>
              <w:pStyle w:val="TableParagraph"/>
              <w:rPr>
                <w:b/>
                <w:sz w:val="20"/>
              </w:rPr>
            </w:pPr>
            <w:r>
              <w:rPr>
                <w:b/>
                <w:sz w:val="20"/>
              </w:rPr>
              <w:t>TELEFON NO</w:t>
            </w:r>
          </w:p>
        </w:tc>
        <w:tc>
          <w:tcPr>
            <w:tcW w:w="6553" w:type="dxa"/>
          </w:tcPr>
          <w:p w:rsidR="008103EC" w:rsidRDefault="00060FF5">
            <w:pPr>
              <w:pStyle w:val="TableParagraph"/>
              <w:ind w:left="105"/>
              <w:rPr>
                <w:b/>
                <w:sz w:val="20"/>
              </w:rPr>
            </w:pPr>
            <w:r w:rsidRPr="00060FF5">
              <w:rPr>
                <w:b/>
                <w:sz w:val="20"/>
              </w:rPr>
              <w:t>0850 346 83 56</w:t>
            </w:r>
            <w:r>
              <w:rPr>
                <w:b/>
                <w:sz w:val="20"/>
              </w:rPr>
              <w:t>-</w:t>
            </w:r>
            <w:r>
              <w:t xml:space="preserve"> </w:t>
            </w:r>
            <w:r w:rsidRPr="00060FF5">
              <w:rPr>
                <w:b/>
                <w:sz w:val="20"/>
              </w:rPr>
              <w:t>(422) 341 01 10</w:t>
            </w:r>
          </w:p>
        </w:tc>
      </w:tr>
      <w:tr w:rsidR="008103EC">
        <w:trPr>
          <w:trHeight w:hRule="exact" w:val="254"/>
        </w:trPr>
        <w:tc>
          <w:tcPr>
            <w:tcW w:w="2660" w:type="dxa"/>
          </w:tcPr>
          <w:p w:rsidR="008103EC" w:rsidRDefault="00F21B4D">
            <w:pPr>
              <w:pStyle w:val="TableParagraph"/>
              <w:rPr>
                <w:b/>
                <w:sz w:val="20"/>
              </w:rPr>
            </w:pPr>
            <w:r>
              <w:rPr>
                <w:b/>
                <w:sz w:val="20"/>
              </w:rPr>
              <w:t>WEB SİTESİ</w:t>
            </w:r>
          </w:p>
        </w:tc>
        <w:tc>
          <w:tcPr>
            <w:tcW w:w="6553" w:type="dxa"/>
          </w:tcPr>
          <w:p w:rsidR="008103EC" w:rsidRDefault="00060FF5">
            <w:pPr>
              <w:pStyle w:val="TableParagraph"/>
              <w:ind w:left="105"/>
              <w:rPr>
                <w:b/>
                <w:sz w:val="20"/>
              </w:rPr>
            </w:pPr>
            <w:r w:rsidRPr="00060FF5">
              <w:t>http://inuper.inonu.edu.tr</w:t>
            </w:r>
          </w:p>
        </w:tc>
      </w:tr>
      <w:tr w:rsidR="008103EC">
        <w:trPr>
          <w:trHeight w:hRule="exact" w:val="254"/>
        </w:trPr>
        <w:tc>
          <w:tcPr>
            <w:tcW w:w="2660" w:type="dxa"/>
          </w:tcPr>
          <w:p w:rsidR="008103EC" w:rsidRDefault="00F21B4D">
            <w:pPr>
              <w:pStyle w:val="TableParagraph"/>
              <w:rPr>
                <w:b/>
                <w:sz w:val="20"/>
              </w:rPr>
            </w:pPr>
            <w:r>
              <w:rPr>
                <w:b/>
                <w:sz w:val="20"/>
              </w:rPr>
              <w:t>E. POSTA</w:t>
            </w:r>
          </w:p>
        </w:tc>
        <w:tc>
          <w:tcPr>
            <w:tcW w:w="6553" w:type="dxa"/>
          </w:tcPr>
          <w:p w:rsidR="008103EC" w:rsidRDefault="00060FF5">
            <w:pPr>
              <w:pStyle w:val="TableParagraph"/>
              <w:ind w:left="105"/>
              <w:rPr>
                <w:b/>
                <w:sz w:val="20"/>
              </w:rPr>
            </w:pPr>
            <w:r>
              <w:t>inuper@</w:t>
            </w:r>
            <w:r w:rsidRPr="00060FF5">
              <w:t>inonu.edu.tr</w:t>
            </w:r>
          </w:p>
        </w:tc>
      </w:tr>
    </w:tbl>
    <w:p w:rsidR="008103EC" w:rsidRDefault="008103EC">
      <w:pPr>
        <w:pStyle w:val="GvdeMetni"/>
        <w:ind w:left="0" w:firstLine="0"/>
        <w:rPr>
          <w:rFonts w:ascii="Calibri"/>
          <w:b/>
          <w:sz w:val="23"/>
        </w:rPr>
      </w:pPr>
    </w:p>
    <w:tbl>
      <w:tblPr>
        <w:tblStyle w:val="TableNormal"/>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553"/>
      </w:tblGrid>
      <w:tr w:rsidR="008103EC">
        <w:trPr>
          <w:trHeight w:hRule="exact" w:val="254"/>
        </w:trPr>
        <w:tc>
          <w:tcPr>
            <w:tcW w:w="9213" w:type="dxa"/>
            <w:gridSpan w:val="2"/>
            <w:shd w:val="clear" w:color="auto" w:fill="DDDDDD"/>
          </w:tcPr>
          <w:p w:rsidR="008103EC" w:rsidRDefault="00F21B4D">
            <w:pPr>
              <w:pStyle w:val="TableParagraph"/>
              <w:ind w:left="4187" w:right="4190"/>
              <w:jc w:val="center"/>
              <w:rPr>
                <w:b/>
                <w:sz w:val="20"/>
              </w:rPr>
            </w:pPr>
            <w:r>
              <w:rPr>
                <w:b/>
                <w:sz w:val="20"/>
              </w:rPr>
              <w:t>ADAY</w:t>
            </w:r>
          </w:p>
        </w:tc>
      </w:tr>
      <w:tr w:rsidR="008103EC">
        <w:trPr>
          <w:trHeight w:hRule="exact" w:val="254"/>
        </w:trPr>
        <w:tc>
          <w:tcPr>
            <w:tcW w:w="2660" w:type="dxa"/>
          </w:tcPr>
          <w:p w:rsidR="008103EC" w:rsidRDefault="00F21B4D">
            <w:pPr>
              <w:pStyle w:val="TableParagraph"/>
              <w:rPr>
                <w:b/>
                <w:sz w:val="20"/>
              </w:rPr>
            </w:pPr>
            <w:r>
              <w:rPr>
                <w:b/>
                <w:sz w:val="20"/>
              </w:rPr>
              <w:t>ADI SOYADI</w:t>
            </w:r>
          </w:p>
        </w:tc>
        <w:tc>
          <w:tcPr>
            <w:tcW w:w="6553" w:type="dxa"/>
          </w:tcPr>
          <w:p w:rsidR="008103EC" w:rsidRDefault="008103EC"/>
        </w:tc>
      </w:tr>
      <w:tr w:rsidR="008103EC">
        <w:trPr>
          <w:trHeight w:hRule="exact" w:val="254"/>
        </w:trPr>
        <w:tc>
          <w:tcPr>
            <w:tcW w:w="2660" w:type="dxa"/>
          </w:tcPr>
          <w:p w:rsidR="008103EC" w:rsidRDefault="00F21B4D">
            <w:pPr>
              <w:pStyle w:val="TableParagraph"/>
              <w:rPr>
                <w:b/>
                <w:sz w:val="20"/>
              </w:rPr>
            </w:pPr>
            <w:r>
              <w:rPr>
                <w:b/>
                <w:sz w:val="20"/>
              </w:rPr>
              <w:t>TC KİMLİK NO(PASAPORTNO)</w:t>
            </w:r>
          </w:p>
        </w:tc>
        <w:tc>
          <w:tcPr>
            <w:tcW w:w="6553" w:type="dxa"/>
          </w:tcPr>
          <w:p w:rsidR="008103EC" w:rsidRDefault="008103EC"/>
        </w:tc>
      </w:tr>
      <w:tr w:rsidR="008103EC">
        <w:trPr>
          <w:trHeight w:hRule="exact" w:val="254"/>
        </w:trPr>
        <w:tc>
          <w:tcPr>
            <w:tcW w:w="2660" w:type="dxa"/>
          </w:tcPr>
          <w:p w:rsidR="008103EC" w:rsidRDefault="00F21B4D">
            <w:pPr>
              <w:pStyle w:val="TableParagraph"/>
              <w:rPr>
                <w:b/>
                <w:sz w:val="20"/>
              </w:rPr>
            </w:pPr>
            <w:r>
              <w:rPr>
                <w:b/>
                <w:sz w:val="20"/>
              </w:rPr>
              <w:t>TELEFON NO</w:t>
            </w:r>
          </w:p>
        </w:tc>
        <w:tc>
          <w:tcPr>
            <w:tcW w:w="6553" w:type="dxa"/>
          </w:tcPr>
          <w:p w:rsidR="008103EC" w:rsidRDefault="008103EC"/>
        </w:tc>
      </w:tr>
      <w:tr w:rsidR="008103EC">
        <w:trPr>
          <w:trHeight w:hRule="exact" w:val="254"/>
        </w:trPr>
        <w:tc>
          <w:tcPr>
            <w:tcW w:w="2660" w:type="dxa"/>
          </w:tcPr>
          <w:p w:rsidR="008103EC" w:rsidRDefault="00F21B4D">
            <w:pPr>
              <w:pStyle w:val="TableParagraph"/>
              <w:rPr>
                <w:b/>
                <w:sz w:val="20"/>
              </w:rPr>
            </w:pPr>
            <w:r>
              <w:rPr>
                <w:b/>
                <w:sz w:val="20"/>
              </w:rPr>
              <w:t>ADRESİ</w:t>
            </w:r>
          </w:p>
        </w:tc>
        <w:tc>
          <w:tcPr>
            <w:tcW w:w="6553" w:type="dxa"/>
          </w:tcPr>
          <w:p w:rsidR="008103EC" w:rsidRDefault="008103EC"/>
        </w:tc>
      </w:tr>
      <w:tr w:rsidR="008103EC">
        <w:trPr>
          <w:trHeight w:hRule="exact" w:val="254"/>
        </w:trPr>
        <w:tc>
          <w:tcPr>
            <w:tcW w:w="2660" w:type="dxa"/>
          </w:tcPr>
          <w:p w:rsidR="008103EC" w:rsidRDefault="00F21B4D">
            <w:pPr>
              <w:pStyle w:val="TableParagraph"/>
              <w:spacing w:before="0" w:line="243" w:lineRule="exact"/>
              <w:rPr>
                <w:b/>
                <w:sz w:val="20"/>
              </w:rPr>
            </w:pPr>
            <w:r>
              <w:rPr>
                <w:b/>
                <w:sz w:val="20"/>
              </w:rPr>
              <w:t>E.POSTA</w:t>
            </w:r>
          </w:p>
        </w:tc>
        <w:tc>
          <w:tcPr>
            <w:tcW w:w="6553" w:type="dxa"/>
          </w:tcPr>
          <w:p w:rsidR="008103EC" w:rsidRDefault="008103EC"/>
        </w:tc>
      </w:tr>
    </w:tbl>
    <w:p w:rsidR="008103EC" w:rsidRDefault="00F21B4D">
      <w:pPr>
        <w:pStyle w:val="ListeParagraf"/>
        <w:numPr>
          <w:ilvl w:val="0"/>
          <w:numId w:val="4"/>
        </w:numPr>
        <w:tabs>
          <w:tab w:val="left" w:pos="336"/>
        </w:tabs>
        <w:spacing w:before="145"/>
        <w:ind w:hanging="155"/>
        <w:rPr>
          <w:rFonts w:ascii="Calibri" w:hAnsi="Calibri"/>
          <w:b/>
          <w:sz w:val="20"/>
        </w:rPr>
      </w:pPr>
      <w:r>
        <w:rPr>
          <w:rFonts w:ascii="Calibri" w:hAnsi="Calibri"/>
          <w:b/>
          <w:sz w:val="20"/>
        </w:rPr>
        <w:t>TARAFLARA  AİT</w:t>
      </w:r>
      <w:r>
        <w:rPr>
          <w:rFonts w:ascii="Calibri" w:hAnsi="Calibri"/>
          <w:b/>
          <w:spacing w:val="-13"/>
          <w:sz w:val="20"/>
        </w:rPr>
        <w:t xml:space="preserve"> </w:t>
      </w:r>
      <w:r>
        <w:rPr>
          <w:rFonts w:ascii="Calibri" w:hAnsi="Calibri"/>
          <w:b/>
          <w:sz w:val="20"/>
        </w:rPr>
        <w:t>YÜKÜMLÜLÜKLER</w:t>
      </w:r>
    </w:p>
    <w:p w:rsidR="008103EC" w:rsidRDefault="008103EC">
      <w:pPr>
        <w:pStyle w:val="GvdeMetni"/>
        <w:spacing w:before="5"/>
        <w:ind w:left="0" w:firstLine="0"/>
        <w:rPr>
          <w:rFonts w:ascii="Calibri"/>
          <w:b/>
          <w:sz w:val="19"/>
        </w:rPr>
      </w:pPr>
    </w:p>
    <w:p w:rsidR="008103EC" w:rsidRDefault="00F21B4D">
      <w:pPr>
        <w:pStyle w:val="ListeParagraf"/>
        <w:numPr>
          <w:ilvl w:val="1"/>
          <w:numId w:val="4"/>
        </w:numPr>
        <w:tabs>
          <w:tab w:val="left" w:pos="480"/>
        </w:tabs>
        <w:ind w:hanging="299"/>
        <w:rPr>
          <w:rFonts w:ascii="Calibri" w:hAnsi="Calibri"/>
          <w:b/>
          <w:sz w:val="20"/>
        </w:rPr>
      </w:pPr>
      <w:r>
        <w:rPr>
          <w:rFonts w:ascii="Calibri" w:hAnsi="Calibri"/>
          <w:b/>
          <w:sz w:val="20"/>
        </w:rPr>
        <w:t>Aday’a Ait Hak ve</w:t>
      </w:r>
      <w:r>
        <w:rPr>
          <w:rFonts w:ascii="Calibri" w:hAnsi="Calibri"/>
          <w:b/>
          <w:spacing w:val="-8"/>
          <w:sz w:val="20"/>
        </w:rPr>
        <w:t xml:space="preserve"> </w:t>
      </w:r>
      <w:r>
        <w:rPr>
          <w:rFonts w:ascii="Calibri" w:hAnsi="Calibri"/>
          <w:b/>
          <w:sz w:val="20"/>
        </w:rPr>
        <w:t>Yükümlülükler</w:t>
      </w:r>
    </w:p>
    <w:p w:rsidR="008103EC" w:rsidRDefault="00F21B4D">
      <w:pPr>
        <w:pStyle w:val="ListeParagraf"/>
        <w:numPr>
          <w:ilvl w:val="0"/>
          <w:numId w:val="3"/>
        </w:numPr>
        <w:tabs>
          <w:tab w:val="left" w:pos="608"/>
        </w:tabs>
        <w:spacing w:before="33"/>
        <w:rPr>
          <w:sz w:val="18"/>
        </w:rPr>
      </w:pPr>
      <w:r>
        <w:rPr>
          <w:sz w:val="18"/>
        </w:rPr>
        <w:t>Aday</w:t>
      </w:r>
      <w:r>
        <w:rPr>
          <w:spacing w:val="-4"/>
          <w:sz w:val="18"/>
        </w:rPr>
        <w:t xml:space="preserve"> </w:t>
      </w:r>
      <w:r>
        <w:rPr>
          <w:sz w:val="18"/>
        </w:rPr>
        <w:t>,</w:t>
      </w:r>
      <w:r>
        <w:rPr>
          <w:spacing w:val="-3"/>
          <w:sz w:val="18"/>
        </w:rPr>
        <w:t xml:space="preserve"> </w:t>
      </w:r>
      <w:r>
        <w:rPr>
          <w:sz w:val="18"/>
        </w:rPr>
        <w:t>bu</w:t>
      </w:r>
      <w:r>
        <w:rPr>
          <w:spacing w:val="-5"/>
          <w:sz w:val="18"/>
        </w:rPr>
        <w:t xml:space="preserve"> </w:t>
      </w:r>
      <w:r>
        <w:rPr>
          <w:sz w:val="18"/>
        </w:rPr>
        <w:t>sözleşme</w:t>
      </w:r>
      <w:r>
        <w:rPr>
          <w:spacing w:val="-5"/>
          <w:sz w:val="18"/>
        </w:rPr>
        <w:t xml:space="preserve"> </w:t>
      </w:r>
      <w:r>
        <w:rPr>
          <w:sz w:val="18"/>
        </w:rPr>
        <w:t>şartlarına</w:t>
      </w:r>
      <w:r>
        <w:rPr>
          <w:spacing w:val="-5"/>
          <w:sz w:val="18"/>
        </w:rPr>
        <w:t xml:space="preserve"> </w:t>
      </w:r>
      <w:r>
        <w:rPr>
          <w:sz w:val="18"/>
        </w:rPr>
        <w:t>ve</w:t>
      </w:r>
      <w:r>
        <w:rPr>
          <w:spacing w:val="-3"/>
          <w:sz w:val="18"/>
        </w:rPr>
        <w:t xml:space="preserve"> </w:t>
      </w:r>
      <w:r w:rsidR="00FE5516">
        <w:rPr>
          <w:sz w:val="18"/>
        </w:rPr>
        <w:t>İNÜSEM</w:t>
      </w:r>
      <w:r>
        <w:rPr>
          <w:sz w:val="18"/>
        </w:rPr>
        <w:t>’</w:t>
      </w:r>
      <w:r>
        <w:rPr>
          <w:spacing w:val="-2"/>
          <w:sz w:val="18"/>
        </w:rPr>
        <w:t xml:space="preserve"> </w:t>
      </w:r>
      <w:r>
        <w:rPr>
          <w:sz w:val="18"/>
        </w:rPr>
        <w:t>in</w:t>
      </w:r>
      <w:r>
        <w:rPr>
          <w:spacing w:val="-3"/>
          <w:sz w:val="18"/>
        </w:rPr>
        <w:t xml:space="preserve"> </w:t>
      </w:r>
      <w:r>
        <w:rPr>
          <w:sz w:val="18"/>
        </w:rPr>
        <w:t>kendisine</w:t>
      </w:r>
      <w:r>
        <w:rPr>
          <w:spacing w:val="-3"/>
          <w:sz w:val="18"/>
        </w:rPr>
        <w:t xml:space="preserve"> </w:t>
      </w:r>
      <w:r>
        <w:rPr>
          <w:sz w:val="18"/>
        </w:rPr>
        <w:t>bildirdiği</w:t>
      </w:r>
      <w:r>
        <w:rPr>
          <w:spacing w:val="-5"/>
          <w:sz w:val="18"/>
        </w:rPr>
        <w:t xml:space="preserve"> </w:t>
      </w:r>
      <w:r>
        <w:rPr>
          <w:sz w:val="18"/>
        </w:rPr>
        <w:t>şartlara</w:t>
      </w:r>
      <w:r>
        <w:rPr>
          <w:spacing w:val="-3"/>
          <w:sz w:val="18"/>
        </w:rPr>
        <w:t xml:space="preserve"> </w:t>
      </w:r>
      <w:r>
        <w:rPr>
          <w:sz w:val="18"/>
        </w:rPr>
        <w:t>uymakla</w:t>
      </w:r>
      <w:r>
        <w:rPr>
          <w:spacing w:val="-3"/>
          <w:sz w:val="18"/>
        </w:rPr>
        <w:t xml:space="preserve"> </w:t>
      </w:r>
      <w:r>
        <w:rPr>
          <w:sz w:val="18"/>
        </w:rPr>
        <w:t>yükümlüdür.</w:t>
      </w:r>
    </w:p>
    <w:p w:rsidR="008103EC" w:rsidRDefault="00F21B4D">
      <w:pPr>
        <w:pStyle w:val="ListeParagraf"/>
        <w:numPr>
          <w:ilvl w:val="0"/>
          <w:numId w:val="3"/>
        </w:numPr>
        <w:tabs>
          <w:tab w:val="left" w:pos="608"/>
        </w:tabs>
        <w:spacing w:before="30"/>
        <w:rPr>
          <w:sz w:val="18"/>
        </w:rPr>
      </w:pPr>
      <w:r>
        <w:rPr>
          <w:sz w:val="18"/>
        </w:rPr>
        <w:t>Adayın, belgelendirme süreci boyunca tarafsız ve adil davranılma hakkı</w:t>
      </w:r>
      <w:r>
        <w:rPr>
          <w:spacing w:val="-34"/>
          <w:sz w:val="18"/>
        </w:rPr>
        <w:t xml:space="preserve"> </w:t>
      </w:r>
      <w:r>
        <w:rPr>
          <w:sz w:val="18"/>
        </w:rPr>
        <w:t>vardır.</w:t>
      </w:r>
    </w:p>
    <w:p w:rsidR="008103EC" w:rsidRDefault="00F21B4D">
      <w:pPr>
        <w:pStyle w:val="ListeParagraf"/>
        <w:numPr>
          <w:ilvl w:val="0"/>
          <w:numId w:val="3"/>
        </w:numPr>
        <w:tabs>
          <w:tab w:val="left" w:pos="608"/>
        </w:tabs>
        <w:spacing w:before="31"/>
        <w:rPr>
          <w:sz w:val="18"/>
        </w:rPr>
      </w:pPr>
      <w:r>
        <w:rPr>
          <w:sz w:val="18"/>
        </w:rPr>
        <w:t>Başvuru yaptığı halde sınava girmeyen adayın sınav ücreti geri</w:t>
      </w:r>
      <w:r>
        <w:rPr>
          <w:spacing w:val="-28"/>
          <w:sz w:val="18"/>
        </w:rPr>
        <w:t xml:space="preserve"> </w:t>
      </w:r>
      <w:r>
        <w:rPr>
          <w:sz w:val="18"/>
        </w:rPr>
        <w:t>ödenmez.</w:t>
      </w:r>
    </w:p>
    <w:p w:rsidR="008103EC" w:rsidRDefault="00F21B4D">
      <w:pPr>
        <w:pStyle w:val="ListeParagraf"/>
        <w:numPr>
          <w:ilvl w:val="0"/>
          <w:numId w:val="3"/>
        </w:numPr>
        <w:tabs>
          <w:tab w:val="left" w:pos="608"/>
        </w:tabs>
        <w:spacing w:before="33" w:line="276" w:lineRule="auto"/>
        <w:ind w:right="177"/>
        <w:rPr>
          <w:sz w:val="18"/>
        </w:rPr>
      </w:pPr>
      <w:r>
        <w:rPr>
          <w:sz w:val="18"/>
        </w:rPr>
        <w:t xml:space="preserve">Yasal zorunluluk olmadıkça, belgelendirme faaliyetlerinin gerçekleşmesi sırasında </w:t>
      </w:r>
      <w:r w:rsidR="00FE5516">
        <w:rPr>
          <w:sz w:val="18"/>
        </w:rPr>
        <w:t>İNÜSEM</w:t>
      </w:r>
      <w:r>
        <w:rPr>
          <w:sz w:val="18"/>
        </w:rPr>
        <w:t>’ e bildirmiş olduğu bütün kişisel bilgi ve belgelerin gizliliğinin korunması hakkı</w:t>
      </w:r>
      <w:r>
        <w:rPr>
          <w:spacing w:val="-28"/>
          <w:sz w:val="18"/>
        </w:rPr>
        <w:t xml:space="preserve"> </w:t>
      </w:r>
      <w:r>
        <w:rPr>
          <w:sz w:val="18"/>
        </w:rPr>
        <w:t>vardır.</w:t>
      </w:r>
    </w:p>
    <w:p w:rsidR="008103EC" w:rsidRDefault="00F21B4D">
      <w:pPr>
        <w:pStyle w:val="ListeParagraf"/>
        <w:numPr>
          <w:ilvl w:val="0"/>
          <w:numId w:val="3"/>
        </w:numPr>
        <w:tabs>
          <w:tab w:val="left" w:pos="608"/>
        </w:tabs>
        <w:spacing w:line="276" w:lineRule="auto"/>
        <w:ind w:right="180"/>
        <w:rPr>
          <w:sz w:val="18"/>
        </w:rPr>
      </w:pPr>
      <w:r>
        <w:rPr>
          <w:sz w:val="18"/>
        </w:rPr>
        <w:t>Aday; engelli veya itina gösterilmesi gereken kişi ise özel ihtiyaçlarının</w:t>
      </w:r>
      <w:r>
        <w:rPr>
          <w:sz w:val="18"/>
        </w:rPr>
        <w:t xml:space="preserve"> karşılanmasına yönelik gerekli önlemlerin </w:t>
      </w:r>
      <w:r w:rsidR="00FE5516">
        <w:rPr>
          <w:sz w:val="18"/>
        </w:rPr>
        <w:t>İNÜSEM</w:t>
      </w:r>
      <w:r>
        <w:rPr>
          <w:sz w:val="18"/>
        </w:rPr>
        <w:t xml:space="preserve"> tarafından alınması hakkı</w:t>
      </w:r>
      <w:r>
        <w:rPr>
          <w:spacing w:val="-14"/>
          <w:sz w:val="18"/>
        </w:rPr>
        <w:t xml:space="preserve"> </w:t>
      </w:r>
      <w:r>
        <w:rPr>
          <w:sz w:val="18"/>
        </w:rPr>
        <w:t>vardır.</w:t>
      </w:r>
    </w:p>
    <w:p w:rsidR="008103EC" w:rsidRDefault="00F21B4D">
      <w:pPr>
        <w:pStyle w:val="ListeParagraf"/>
        <w:numPr>
          <w:ilvl w:val="0"/>
          <w:numId w:val="3"/>
        </w:numPr>
        <w:tabs>
          <w:tab w:val="left" w:pos="608"/>
        </w:tabs>
        <w:rPr>
          <w:sz w:val="18"/>
        </w:rPr>
      </w:pPr>
      <w:r>
        <w:rPr>
          <w:sz w:val="18"/>
        </w:rPr>
        <w:t xml:space="preserve">Adayın, </w:t>
      </w:r>
      <w:r w:rsidR="00FE5516">
        <w:rPr>
          <w:sz w:val="18"/>
        </w:rPr>
        <w:t>İNÜSEM</w:t>
      </w:r>
      <w:r>
        <w:rPr>
          <w:sz w:val="18"/>
        </w:rPr>
        <w:t xml:space="preserve"> belgelendirme faaliyetleri ile ilgili şikayet ve itiraz hakkı</w:t>
      </w:r>
      <w:r>
        <w:rPr>
          <w:spacing w:val="-32"/>
          <w:sz w:val="18"/>
        </w:rPr>
        <w:t xml:space="preserve"> </w:t>
      </w:r>
      <w:r>
        <w:rPr>
          <w:sz w:val="18"/>
        </w:rPr>
        <w:t>vardır.</w:t>
      </w:r>
    </w:p>
    <w:p w:rsidR="008103EC" w:rsidRDefault="00F21B4D">
      <w:pPr>
        <w:pStyle w:val="ListeParagraf"/>
        <w:numPr>
          <w:ilvl w:val="0"/>
          <w:numId w:val="3"/>
        </w:numPr>
        <w:tabs>
          <w:tab w:val="left" w:pos="608"/>
        </w:tabs>
        <w:spacing w:before="30" w:line="278" w:lineRule="auto"/>
        <w:ind w:right="180"/>
        <w:rPr>
          <w:sz w:val="18"/>
        </w:rPr>
      </w:pPr>
      <w:r>
        <w:rPr>
          <w:sz w:val="18"/>
        </w:rPr>
        <w:t xml:space="preserve">Sınav ve belgelendirme ile ilgili tüm şikâyet ve itirazlarında, </w:t>
      </w:r>
      <w:r w:rsidR="00FE5516">
        <w:rPr>
          <w:sz w:val="18"/>
        </w:rPr>
        <w:t>İNÜSEM</w:t>
      </w:r>
      <w:r>
        <w:rPr>
          <w:sz w:val="18"/>
        </w:rPr>
        <w:t xml:space="preserve"> tarafından</w:t>
      </w:r>
      <w:r>
        <w:rPr>
          <w:sz w:val="18"/>
        </w:rPr>
        <w:t xml:space="preserve"> oluşturulan İtiraz ve Şikâyet </w:t>
      </w:r>
      <w:r w:rsidR="00060FF5">
        <w:rPr>
          <w:sz w:val="18"/>
        </w:rPr>
        <w:t xml:space="preserve">Değerlendirme </w:t>
      </w:r>
      <w:r>
        <w:rPr>
          <w:sz w:val="18"/>
        </w:rPr>
        <w:t>Prosedürüne göre iş ve işlemlerini yürüteceğini, kabul</w:t>
      </w:r>
      <w:r>
        <w:rPr>
          <w:spacing w:val="-18"/>
          <w:sz w:val="18"/>
        </w:rPr>
        <w:t xml:space="preserve"> </w:t>
      </w:r>
      <w:r>
        <w:rPr>
          <w:sz w:val="18"/>
        </w:rPr>
        <w:t>eder.</w:t>
      </w:r>
    </w:p>
    <w:p w:rsidR="008103EC" w:rsidRDefault="00F21B4D">
      <w:pPr>
        <w:pStyle w:val="ListeParagraf"/>
        <w:numPr>
          <w:ilvl w:val="0"/>
          <w:numId w:val="3"/>
        </w:numPr>
        <w:tabs>
          <w:tab w:val="left" w:pos="658"/>
        </w:tabs>
        <w:spacing w:line="276" w:lineRule="auto"/>
        <w:ind w:right="174"/>
        <w:jc w:val="both"/>
        <w:rPr>
          <w:sz w:val="18"/>
        </w:rPr>
      </w:pPr>
      <w:r>
        <w:rPr>
          <w:sz w:val="18"/>
        </w:rPr>
        <w:t>Yeterlilik birimi ve birimlerde tanımlanan sınav bölümü bazında başvuruların yapılması, yeterlilik birimlerinin elde edilmesi ve bir yeterliliğin elde edilmesi için</w:t>
      </w:r>
      <w:r>
        <w:rPr>
          <w:sz w:val="18"/>
        </w:rPr>
        <w:t xml:space="preserve"> yeterlilik birimlerinin birleştirilmesi hususlarında MYK mevzuat ve düzenlemelerine ve bu mevzuat</w:t>
      </w:r>
      <w:r>
        <w:rPr>
          <w:spacing w:val="-5"/>
          <w:sz w:val="18"/>
        </w:rPr>
        <w:t xml:space="preserve"> </w:t>
      </w:r>
      <w:r>
        <w:rPr>
          <w:sz w:val="18"/>
        </w:rPr>
        <w:t>ve</w:t>
      </w:r>
      <w:r>
        <w:rPr>
          <w:spacing w:val="-5"/>
          <w:sz w:val="18"/>
        </w:rPr>
        <w:t xml:space="preserve"> </w:t>
      </w:r>
      <w:r>
        <w:rPr>
          <w:sz w:val="18"/>
        </w:rPr>
        <w:t>düzenlemelerde</w:t>
      </w:r>
      <w:r>
        <w:rPr>
          <w:spacing w:val="-5"/>
          <w:sz w:val="18"/>
        </w:rPr>
        <w:t xml:space="preserve"> </w:t>
      </w:r>
      <w:r>
        <w:rPr>
          <w:sz w:val="18"/>
        </w:rPr>
        <w:t>yapılacak</w:t>
      </w:r>
      <w:r>
        <w:rPr>
          <w:spacing w:val="-4"/>
          <w:sz w:val="18"/>
        </w:rPr>
        <w:t xml:space="preserve"> </w:t>
      </w:r>
      <w:r>
        <w:rPr>
          <w:sz w:val="18"/>
        </w:rPr>
        <w:t>değişikliklere</w:t>
      </w:r>
      <w:r>
        <w:rPr>
          <w:spacing w:val="-7"/>
          <w:sz w:val="18"/>
        </w:rPr>
        <w:t xml:space="preserve"> </w:t>
      </w:r>
      <w:r>
        <w:rPr>
          <w:sz w:val="18"/>
        </w:rPr>
        <w:t>uygun</w:t>
      </w:r>
      <w:r>
        <w:rPr>
          <w:spacing w:val="-7"/>
          <w:sz w:val="18"/>
        </w:rPr>
        <w:t xml:space="preserve"> </w:t>
      </w:r>
      <w:r>
        <w:rPr>
          <w:sz w:val="18"/>
        </w:rPr>
        <w:t>davranacağını</w:t>
      </w:r>
      <w:r>
        <w:rPr>
          <w:spacing w:val="-7"/>
          <w:sz w:val="18"/>
        </w:rPr>
        <w:t xml:space="preserve"> </w:t>
      </w:r>
      <w:r>
        <w:rPr>
          <w:sz w:val="18"/>
        </w:rPr>
        <w:t>kabul</w:t>
      </w:r>
      <w:r>
        <w:rPr>
          <w:spacing w:val="-7"/>
          <w:sz w:val="18"/>
        </w:rPr>
        <w:t xml:space="preserve"> </w:t>
      </w:r>
      <w:r>
        <w:rPr>
          <w:sz w:val="18"/>
        </w:rPr>
        <w:t>eder.</w:t>
      </w:r>
    </w:p>
    <w:p w:rsidR="008103EC" w:rsidRDefault="00F21B4D">
      <w:pPr>
        <w:pStyle w:val="ListeParagraf"/>
        <w:numPr>
          <w:ilvl w:val="0"/>
          <w:numId w:val="3"/>
        </w:numPr>
        <w:tabs>
          <w:tab w:val="left" w:pos="608"/>
        </w:tabs>
        <w:spacing w:before="2" w:line="276" w:lineRule="auto"/>
        <w:ind w:right="174"/>
        <w:jc w:val="both"/>
        <w:rPr>
          <w:sz w:val="18"/>
        </w:rPr>
      </w:pPr>
      <w:r>
        <w:rPr>
          <w:sz w:val="18"/>
        </w:rPr>
        <w:t>Aday, sınavlar sırasında İş Sağlığı ve Güvenliği kurallarına uymakla yükümlüdür. S</w:t>
      </w:r>
      <w:r>
        <w:rPr>
          <w:sz w:val="18"/>
        </w:rPr>
        <w:t>ınavın güvenliğini tehdit edecek düzeyde herhangi</w:t>
      </w:r>
      <w:r>
        <w:rPr>
          <w:spacing w:val="-13"/>
          <w:sz w:val="18"/>
        </w:rPr>
        <w:t xml:space="preserve"> </w:t>
      </w:r>
      <w:r>
        <w:rPr>
          <w:sz w:val="18"/>
        </w:rPr>
        <w:t>bir</w:t>
      </w:r>
      <w:r>
        <w:rPr>
          <w:spacing w:val="-14"/>
          <w:sz w:val="18"/>
        </w:rPr>
        <w:t xml:space="preserve"> </w:t>
      </w:r>
      <w:r>
        <w:rPr>
          <w:sz w:val="18"/>
        </w:rPr>
        <w:t>kural</w:t>
      </w:r>
      <w:r>
        <w:rPr>
          <w:spacing w:val="-13"/>
          <w:sz w:val="18"/>
        </w:rPr>
        <w:t xml:space="preserve"> </w:t>
      </w:r>
      <w:r>
        <w:rPr>
          <w:sz w:val="18"/>
        </w:rPr>
        <w:t>ihlali</w:t>
      </w:r>
      <w:r>
        <w:rPr>
          <w:spacing w:val="-13"/>
          <w:sz w:val="18"/>
        </w:rPr>
        <w:t xml:space="preserve"> </w:t>
      </w:r>
      <w:r>
        <w:rPr>
          <w:sz w:val="18"/>
        </w:rPr>
        <w:t>durumunda</w:t>
      </w:r>
      <w:r>
        <w:rPr>
          <w:spacing w:val="-13"/>
          <w:sz w:val="18"/>
        </w:rPr>
        <w:t xml:space="preserve"> </w:t>
      </w:r>
      <w:r>
        <w:rPr>
          <w:sz w:val="18"/>
        </w:rPr>
        <w:t>değerlendirici</w:t>
      </w:r>
      <w:r>
        <w:rPr>
          <w:spacing w:val="-13"/>
          <w:sz w:val="18"/>
        </w:rPr>
        <w:t xml:space="preserve"> </w:t>
      </w:r>
      <w:r>
        <w:rPr>
          <w:sz w:val="18"/>
        </w:rPr>
        <w:t>tarafından</w:t>
      </w:r>
      <w:r>
        <w:rPr>
          <w:spacing w:val="-11"/>
          <w:sz w:val="18"/>
        </w:rPr>
        <w:t xml:space="preserve"> </w:t>
      </w:r>
      <w:r>
        <w:rPr>
          <w:sz w:val="18"/>
        </w:rPr>
        <w:t>hakkında</w:t>
      </w:r>
      <w:r>
        <w:rPr>
          <w:spacing w:val="-13"/>
          <w:sz w:val="18"/>
        </w:rPr>
        <w:t xml:space="preserve"> </w:t>
      </w:r>
      <w:r>
        <w:rPr>
          <w:sz w:val="18"/>
        </w:rPr>
        <w:t>tutanak</w:t>
      </w:r>
      <w:r>
        <w:rPr>
          <w:spacing w:val="-10"/>
          <w:sz w:val="18"/>
        </w:rPr>
        <w:t xml:space="preserve"> </w:t>
      </w:r>
      <w:r>
        <w:rPr>
          <w:sz w:val="18"/>
        </w:rPr>
        <w:t>tutulup,</w:t>
      </w:r>
      <w:r>
        <w:rPr>
          <w:spacing w:val="-13"/>
          <w:sz w:val="18"/>
        </w:rPr>
        <w:t xml:space="preserve"> </w:t>
      </w:r>
      <w:r>
        <w:rPr>
          <w:sz w:val="18"/>
        </w:rPr>
        <w:t>sınavının</w:t>
      </w:r>
      <w:r>
        <w:rPr>
          <w:spacing w:val="-10"/>
          <w:sz w:val="18"/>
        </w:rPr>
        <w:t xml:space="preserve"> </w:t>
      </w:r>
      <w:r>
        <w:rPr>
          <w:sz w:val="18"/>
        </w:rPr>
        <w:t>iptal</w:t>
      </w:r>
      <w:r>
        <w:rPr>
          <w:spacing w:val="-11"/>
          <w:sz w:val="18"/>
        </w:rPr>
        <w:t xml:space="preserve"> </w:t>
      </w:r>
      <w:r>
        <w:rPr>
          <w:sz w:val="18"/>
        </w:rPr>
        <w:t>edileceğini</w:t>
      </w:r>
      <w:r>
        <w:rPr>
          <w:spacing w:val="-13"/>
          <w:sz w:val="18"/>
        </w:rPr>
        <w:t xml:space="preserve"> </w:t>
      </w:r>
      <w:r>
        <w:rPr>
          <w:sz w:val="18"/>
        </w:rPr>
        <w:t>bilmek</w:t>
      </w:r>
      <w:r>
        <w:rPr>
          <w:spacing w:val="-13"/>
          <w:sz w:val="18"/>
        </w:rPr>
        <w:t xml:space="preserve"> </w:t>
      </w:r>
      <w:r>
        <w:rPr>
          <w:sz w:val="18"/>
        </w:rPr>
        <w:t>ve kabul etmekle</w:t>
      </w:r>
      <w:r>
        <w:rPr>
          <w:spacing w:val="-6"/>
          <w:sz w:val="18"/>
        </w:rPr>
        <w:t xml:space="preserve"> </w:t>
      </w:r>
      <w:r>
        <w:rPr>
          <w:sz w:val="18"/>
        </w:rPr>
        <w:t>yükümlüdür.</w:t>
      </w:r>
    </w:p>
    <w:p w:rsidR="008103EC" w:rsidRDefault="00F21B4D">
      <w:pPr>
        <w:pStyle w:val="ListeParagraf"/>
        <w:numPr>
          <w:ilvl w:val="0"/>
          <w:numId w:val="3"/>
        </w:numPr>
        <w:tabs>
          <w:tab w:val="left" w:pos="608"/>
        </w:tabs>
        <w:rPr>
          <w:sz w:val="18"/>
        </w:rPr>
      </w:pPr>
      <w:r>
        <w:rPr>
          <w:sz w:val="18"/>
        </w:rPr>
        <w:t>İletişim</w:t>
      </w:r>
      <w:r>
        <w:rPr>
          <w:spacing w:val="-2"/>
          <w:sz w:val="18"/>
        </w:rPr>
        <w:t xml:space="preserve"> </w:t>
      </w:r>
      <w:r>
        <w:rPr>
          <w:sz w:val="18"/>
        </w:rPr>
        <w:t>adresinde</w:t>
      </w:r>
      <w:r>
        <w:rPr>
          <w:spacing w:val="-4"/>
          <w:sz w:val="18"/>
        </w:rPr>
        <w:t xml:space="preserve"> </w:t>
      </w:r>
      <w:r>
        <w:rPr>
          <w:sz w:val="18"/>
        </w:rPr>
        <w:t>değişiklik</w:t>
      </w:r>
      <w:r>
        <w:rPr>
          <w:spacing w:val="-3"/>
          <w:sz w:val="18"/>
        </w:rPr>
        <w:t xml:space="preserve"> </w:t>
      </w:r>
      <w:r>
        <w:rPr>
          <w:sz w:val="18"/>
        </w:rPr>
        <w:t>olması</w:t>
      </w:r>
      <w:r>
        <w:rPr>
          <w:spacing w:val="-4"/>
          <w:sz w:val="18"/>
        </w:rPr>
        <w:t xml:space="preserve"> </w:t>
      </w:r>
      <w:r>
        <w:rPr>
          <w:sz w:val="18"/>
        </w:rPr>
        <w:t>durumunda</w:t>
      </w:r>
      <w:r>
        <w:rPr>
          <w:spacing w:val="-2"/>
          <w:sz w:val="18"/>
        </w:rPr>
        <w:t xml:space="preserve"> </w:t>
      </w:r>
      <w:r w:rsidR="00FE5516">
        <w:rPr>
          <w:sz w:val="18"/>
        </w:rPr>
        <w:t>İNÜSEM</w:t>
      </w:r>
      <w:r>
        <w:rPr>
          <w:sz w:val="18"/>
        </w:rPr>
        <w:t>’</w:t>
      </w:r>
      <w:r>
        <w:rPr>
          <w:spacing w:val="-3"/>
          <w:sz w:val="18"/>
        </w:rPr>
        <w:t xml:space="preserve"> </w:t>
      </w:r>
      <w:r>
        <w:rPr>
          <w:sz w:val="18"/>
        </w:rPr>
        <w:t>e</w:t>
      </w:r>
      <w:r>
        <w:rPr>
          <w:spacing w:val="-2"/>
          <w:sz w:val="18"/>
        </w:rPr>
        <w:t xml:space="preserve"> </w:t>
      </w:r>
      <w:r>
        <w:rPr>
          <w:sz w:val="18"/>
        </w:rPr>
        <w:t>bir</w:t>
      </w:r>
      <w:r>
        <w:rPr>
          <w:spacing w:val="-4"/>
          <w:sz w:val="18"/>
        </w:rPr>
        <w:t xml:space="preserve"> </w:t>
      </w:r>
      <w:r>
        <w:rPr>
          <w:sz w:val="18"/>
        </w:rPr>
        <w:t>ay</w:t>
      </w:r>
      <w:r>
        <w:rPr>
          <w:spacing w:val="-4"/>
          <w:sz w:val="18"/>
        </w:rPr>
        <w:t xml:space="preserve"> </w:t>
      </w:r>
      <w:r>
        <w:rPr>
          <w:sz w:val="18"/>
        </w:rPr>
        <w:t>içerisinde</w:t>
      </w:r>
      <w:r>
        <w:rPr>
          <w:spacing w:val="-4"/>
          <w:sz w:val="18"/>
        </w:rPr>
        <w:t xml:space="preserve"> </w:t>
      </w:r>
      <w:r>
        <w:rPr>
          <w:sz w:val="18"/>
        </w:rPr>
        <w:t>bilgi</w:t>
      </w:r>
      <w:r>
        <w:rPr>
          <w:spacing w:val="-2"/>
          <w:sz w:val="18"/>
        </w:rPr>
        <w:t xml:space="preserve"> </w:t>
      </w:r>
      <w:r>
        <w:rPr>
          <w:sz w:val="18"/>
        </w:rPr>
        <w:t>vereceğini</w:t>
      </w:r>
      <w:r>
        <w:rPr>
          <w:spacing w:val="-4"/>
          <w:sz w:val="18"/>
        </w:rPr>
        <w:t xml:space="preserve"> </w:t>
      </w:r>
      <w:r>
        <w:rPr>
          <w:sz w:val="18"/>
        </w:rPr>
        <w:t>taahhüt</w:t>
      </w:r>
      <w:r>
        <w:rPr>
          <w:spacing w:val="-4"/>
          <w:sz w:val="18"/>
        </w:rPr>
        <w:t xml:space="preserve"> </w:t>
      </w:r>
      <w:r>
        <w:rPr>
          <w:sz w:val="18"/>
        </w:rPr>
        <w:t>eder.</w:t>
      </w:r>
    </w:p>
    <w:p w:rsidR="008103EC" w:rsidRDefault="00F21B4D">
      <w:pPr>
        <w:pStyle w:val="ListeParagraf"/>
        <w:numPr>
          <w:ilvl w:val="0"/>
          <w:numId w:val="3"/>
        </w:numPr>
        <w:tabs>
          <w:tab w:val="left" w:pos="608"/>
        </w:tabs>
        <w:spacing w:before="30"/>
        <w:rPr>
          <w:sz w:val="18"/>
        </w:rPr>
      </w:pPr>
      <w:r>
        <w:rPr>
          <w:sz w:val="18"/>
        </w:rPr>
        <w:t>Bu</w:t>
      </w:r>
      <w:r>
        <w:rPr>
          <w:spacing w:val="-3"/>
          <w:sz w:val="18"/>
        </w:rPr>
        <w:t xml:space="preserve"> </w:t>
      </w:r>
      <w:r>
        <w:rPr>
          <w:sz w:val="18"/>
        </w:rPr>
        <w:t>şartları</w:t>
      </w:r>
      <w:r>
        <w:rPr>
          <w:spacing w:val="-3"/>
          <w:sz w:val="18"/>
        </w:rPr>
        <w:t xml:space="preserve"> </w:t>
      </w:r>
      <w:r>
        <w:rPr>
          <w:sz w:val="18"/>
        </w:rPr>
        <w:t>yerine</w:t>
      </w:r>
      <w:r>
        <w:rPr>
          <w:spacing w:val="-5"/>
          <w:sz w:val="18"/>
        </w:rPr>
        <w:t xml:space="preserve"> </w:t>
      </w:r>
      <w:r>
        <w:rPr>
          <w:sz w:val="18"/>
        </w:rPr>
        <w:t>getirilmediği</w:t>
      </w:r>
      <w:r>
        <w:rPr>
          <w:spacing w:val="-5"/>
          <w:sz w:val="18"/>
        </w:rPr>
        <w:t xml:space="preserve"> </w:t>
      </w:r>
      <w:r>
        <w:rPr>
          <w:sz w:val="18"/>
        </w:rPr>
        <w:t>takdirde</w:t>
      </w:r>
      <w:r>
        <w:rPr>
          <w:spacing w:val="-3"/>
          <w:sz w:val="18"/>
        </w:rPr>
        <w:t xml:space="preserve"> </w:t>
      </w:r>
      <w:r w:rsidR="00FE5516">
        <w:rPr>
          <w:sz w:val="18"/>
        </w:rPr>
        <w:t>İNÜSEM</w:t>
      </w:r>
      <w:r>
        <w:rPr>
          <w:spacing w:val="2"/>
          <w:sz w:val="18"/>
        </w:rPr>
        <w:t xml:space="preserve"> </w:t>
      </w:r>
      <w:r>
        <w:rPr>
          <w:sz w:val="18"/>
        </w:rPr>
        <w:t>’in</w:t>
      </w:r>
      <w:r>
        <w:rPr>
          <w:spacing w:val="-3"/>
          <w:sz w:val="18"/>
        </w:rPr>
        <w:t xml:space="preserve"> </w:t>
      </w:r>
      <w:r>
        <w:rPr>
          <w:sz w:val="18"/>
        </w:rPr>
        <w:t>hiç</w:t>
      </w:r>
      <w:r>
        <w:rPr>
          <w:spacing w:val="-4"/>
          <w:sz w:val="18"/>
        </w:rPr>
        <w:t xml:space="preserve"> </w:t>
      </w:r>
      <w:r>
        <w:rPr>
          <w:sz w:val="18"/>
        </w:rPr>
        <w:t>bir</w:t>
      </w:r>
      <w:r>
        <w:rPr>
          <w:spacing w:val="-5"/>
          <w:sz w:val="18"/>
        </w:rPr>
        <w:t xml:space="preserve"> </w:t>
      </w:r>
      <w:r>
        <w:rPr>
          <w:sz w:val="18"/>
        </w:rPr>
        <w:t>sorumluluk</w:t>
      </w:r>
      <w:r>
        <w:rPr>
          <w:spacing w:val="-5"/>
          <w:sz w:val="18"/>
        </w:rPr>
        <w:t xml:space="preserve"> </w:t>
      </w:r>
      <w:r>
        <w:rPr>
          <w:sz w:val="18"/>
        </w:rPr>
        <w:t>kabul</w:t>
      </w:r>
      <w:r>
        <w:rPr>
          <w:spacing w:val="-5"/>
          <w:sz w:val="18"/>
        </w:rPr>
        <w:t xml:space="preserve"> </w:t>
      </w:r>
      <w:r>
        <w:rPr>
          <w:sz w:val="18"/>
        </w:rPr>
        <w:t>etmeyeceğini</w:t>
      </w:r>
      <w:r>
        <w:rPr>
          <w:spacing w:val="-3"/>
          <w:sz w:val="18"/>
        </w:rPr>
        <w:t xml:space="preserve"> </w:t>
      </w:r>
      <w:r>
        <w:rPr>
          <w:sz w:val="18"/>
        </w:rPr>
        <w:t>kabul</w:t>
      </w:r>
      <w:r>
        <w:rPr>
          <w:spacing w:val="-5"/>
          <w:sz w:val="18"/>
        </w:rPr>
        <w:t xml:space="preserve"> </w:t>
      </w:r>
      <w:r>
        <w:rPr>
          <w:sz w:val="18"/>
        </w:rPr>
        <w:t>eder.</w:t>
      </w:r>
    </w:p>
    <w:p w:rsidR="008103EC" w:rsidRDefault="00060FF5">
      <w:pPr>
        <w:pStyle w:val="Balk1"/>
        <w:numPr>
          <w:ilvl w:val="1"/>
          <w:numId w:val="4"/>
        </w:numPr>
        <w:tabs>
          <w:tab w:val="left" w:pos="437"/>
        </w:tabs>
        <w:spacing w:before="33"/>
        <w:ind w:left="436" w:hanging="256"/>
      </w:pPr>
      <w:r>
        <w:t>.</w:t>
      </w:r>
      <w:r w:rsidR="00FE5516">
        <w:t>İNÜSEM</w:t>
      </w:r>
      <w:r w:rsidR="00F21B4D">
        <w:t xml:space="preserve"> ‘e ait Hak ve</w:t>
      </w:r>
      <w:r w:rsidR="00F21B4D">
        <w:rPr>
          <w:spacing w:val="-13"/>
        </w:rPr>
        <w:t xml:space="preserve"> </w:t>
      </w:r>
      <w:r w:rsidR="00F21B4D">
        <w:t>Yükümlülükler</w:t>
      </w:r>
    </w:p>
    <w:p w:rsidR="008103EC" w:rsidRDefault="00FE5516">
      <w:pPr>
        <w:pStyle w:val="ListeParagraf"/>
        <w:numPr>
          <w:ilvl w:val="0"/>
          <w:numId w:val="2"/>
        </w:numPr>
        <w:tabs>
          <w:tab w:val="left" w:pos="608"/>
        </w:tabs>
        <w:spacing w:before="34" w:line="276" w:lineRule="auto"/>
        <w:ind w:right="183"/>
        <w:rPr>
          <w:sz w:val="18"/>
        </w:rPr>
      </w:pPr>
      <w:r>
        <w:rPr>
          <w:sz w:val="18"/>
        </w:rPr>
        <w:t>İNÜSEM</w:t>
      </w:r>
      <w:r w:rsidR="00F21B4D">
        <w:rPr>
          <w:sz w:val="18"/>
        </w:rPr>
        <w:t>, aday tarafından sağlanan tüm bilgi, belge ve dokümanları, gizlilik ve güvenlik kurallarına uygun olarak muhafaza etmekle ve yasal zorunluluklar</w:t>
      </w:r>
      <w:r w:rsidR="00F21B4D">
        <w:rPr>
          <w:spacing w:val="-35"/>
          <w:sz w:val="18"/>
        </w:rPr>
        <w:t xml:space="preserve"> </w:t>
      </w:r>
      <w:r w:rsidR="00F21B4D">
        <w:rPr>
          <w:sz w:val="18"/>
        </w:rPr>
        <w:t>dışında hiçbir şekilde üçüncü şahıslara veremez.</w:t>
      </w:r>
    </w:p>
    <w:p w:rsidR="008103EC" w:rsidRDefault="00FE5516">
      <w:pPr>
        <w:pStyle w:val="ListeParagraf"/>
        <w:numPr>
          <w:ilvl w:val="0"/>
          <w:numId w:val="2"/>
        </w:numPr>
        <w:tabs>
          <w:tab w:val="left" w:pos="608"/>
        </w:tabs>
        <w:spacing w:before="2"/>
        <w:rPr>
          <w:sz w:val="18"/>
        </w:rPr>
      </w:pPr>
      <w:r>
        <w:rPr>
          <w:sz w:val="18"/>
        </w:rPr>
        <w:t>İNÜSEM</w:t>
      </w:r>
      <w:r w:rsidR="00F21B4D">
        <w:rPr>
          <w:sz w:val="18"/>
        </w:rPr>
        <w:t>,</w:t>
      </w:r>
      <w:r w:rsidR="00F21B4D">
        <w:rPr>
          <w:spacing w:val="-6"/>
          <w:sz w:val="18"/>
        </w:rPr>
        <w:t xml:space="preserve"> </w:t>
      </w:r>
      <w:r w:rsidR="00F21B4D">
        <w:rPr>
          <w:sz w:val="18"/>
        </w:rPr>
        <w:t>belgelendirme</w:t>
      </w:r>
      <w:r w:rsidR="00F21B4D">
        <w:rPr>
          <w:spacing w:val="-6"/>
          <w:sz w:val="18"/>
        </w:rPr>
        <w:t xml:space="preserve"> </w:t>
      </w:r>
      <w:r w:rsidR="00F21B4D">
        <w:rPr>
          <w:sz w:val="18"/>
        </w:rPr>
        <w:t>şartlarını</w:t>
      </w:r>
      <w:r w:rsidR="00F21B4D">
        <w:rPr>
          <w:spacing w:val="-8"/>
          <w:sz w:val="18"/>
        </w:rPr>
        <w:t xml:space="preserve"> </w:t>
      </w:r>
      <w:r w:rsidR="00F21B4D">
        <w:rPr>
          <w:sz w:val="18"/>
        </w:rPr>
        <w:t>etkileyebilecek</w:t>
      </w:r>
      <w:r w:rsidR="00F21B4D">
        <w:rPr>
          <w:spacing w:val="-5"/>
          <w:sz w:val="18"/>
        </w:rPr>
        <w:t xml:space="preserve"> </w:t>
      </w:r>
      <w:r w:rsidR="00F21B4D">
        <w:rPr>
          <w:sz w:val="18"/>
        </w:rPr>
        <w:t>tü</w:t>
      </w:r>
      <w:r w:rsidR="00F21B4D">
        <w:rPr>
          <w:sz w:val="18"/>
        </w:rPr>
        <w:t>m</w:t>
      </w:r>
      <w:r w:rsidR="00F21B4D">
        <w:rPr>
          <w:spacing w:val="-5"/>
          <w:sz w:val="18"/>
        </w:rPr>
        <w:t xml:space="preserve"> </w:t>
      </w:r>
      <w:r w:rsidR="00F21B4D">
        <w:rPr>
          <w:sz w:val="18"/>
        </w:rPr>
        <w:t>değişiklikleri</w:t>
      </w:r>
      <w:r w:rsidR="00F21B4D">
        <w:rPr>
          <w:spacing w:val="-6"/>
          <w:sz w:val="18"/>
        </w:rPr>
        <w:t xml:space="preserve"> </w:t>
      </w:r>
      <w:r w:rsidR="00F21B4D">
        <w:rPr>
          <w:sz w:val="18"/>
        </w:rPr>
        <w:t>aday</w:t>
      </w:r>
      <w:r w:rsidR="00F21B4D">
        <w:rPr>
          <w:spacing w:val="-8"/>
          <w:sz w:val="18"/>
        </w:rPr>
        <w:t xml:space="preserve"> </w:t>
      </w:r>
      <w:r w:rsidR="00F21B4D">
        <w:rPr>
          <w:sz w:val="18"/>
        </w:rPr>
        <w:t>bildirmekle</w:t>
      </w:r>
      <w:r w:rsidR="00F21B4D">
        <w:rPr>
          <w:spacing w:val="-6"/>
          <w:sz w:val="18"/>
        </w:rPr>
        <w:t xml:space="preserve"> </w:t>
      </w:r>
      <w:r w:rsidR="00F21B4D">
        <w:rPr>
          <w:sz w:val="18"/>
        </w:rPr>
        <w:t>yükümlüdür.</w:t>
      </w:r>
    </w:p>
    <w:p w:rsidR="008103EC" w:rsidRDefault="00FE5516">
      <w:pPr>
        <w:pStyle w:val="ListeParagraf"/>
        <w:numPr>
          <w:ilvl w:val="0"/>
          <w:numId w:val="2"/>
        </w:numPr>
        <w:tabs>
          <w:tab w:val="left" w:pos="608"/>
        </w:tabs>
        <w:spacing w:before="30"/>
        <w:rPr>
          <w:sz w:val="18"/>
        </w:rPr>
      </w:pPr>
      <w:r>
        <w:rPr>
          <w:sz w:val="18"/>
        </w:rPr>
        <w:t>İNÜSEM</w:t>
      </w:r>
      <w:r w:rsidR="00F21B4D">
        <w:rPr>
          <w:sz w:val="18"/>
        </w:rPr>
        <w:t>,</w:t>
      </w:r>
      <w:r w:rsidR="00F21B4D">
        <w:rPr>
          <w:spacing w:val="-5"/>
          <w:sz w:val="18"/>
        </w:rPr>
        <w:t xml:space="preserve"> </w:t>
      </w:r>
      <w:r w:rsidR="00F21B4D">
        <w:rPr>
          <w:sz w:val="18"/>
        </w:rPr>
        <w:t>sınav</w:t>
      </w:r>
      <w:r w:rsidR="00F21B4D">
        <w:rPr>
          <w:spacing w:val="-7"/>
          <w:sz w:val="18"/>
        </w:rPr>
        <w:t xml:space="preserve"> </w:t>
      </w:r>
      <w:r w:rsidR="00F21B4D">
        <w:rPr>
          <w:sz w:val="18"/>
        </w:rPr>
        <w:t>ve</w:t>
      </w:r>
      <w:r w:rsidR="00F21B4D">
        <w:rPr>
          <w:spacing w:val="-5"/>
          <w:sz w:val="18"/>
        </w:rPr>
        <w:t xml:space="preserve"> </w:t>
      </w:r>
      <w:r w:rsidR="00F21B4D">
        <w:rPr>
          <w:sz w:val="18"/>
        </w:rPr>
        <w:t>belgelendirme</w:t>
      </w:r>
      <w:r w:rsidR="00F21B4D">
        <w:rPr>
          <w:spacing w:val="-7"/>
          <w:sz w:val="18"/>
        </w:rPr>
        <w:t xml:space="preserve"> </w:t>
      </w:r>
      <w:r w:rsidR="00F21B4D">
        <w:rPr>
          <w:sz w:val="18"/>
        </w:rPr>
        <w:t>süreçlerinin</w:t>
      </w:r>
      <w:r w:rsidR="00F21B4D">
        <w:rPr>
          <w:spacing w:val="-5"/>
          <w:sz w:val="18"/>
        </w:rPr>
        <w:t xml:space="preserve"> </w:t>
      </w:r>
      <w:r w:rsidR="00F21B4D">
        <w:rPr>
          <w:sz w:val="18"/>
        </w:rPr>
        <w:t>tarafsızlığını</w:t>
      </w:r>
      <w:r w:rsidR="00F21B4D">
        <w:rPr>
          <w:spacing w:val="-7"/>
          <w:sz w:val="18"/>
        </w:rPr>
        <w:t xml:space="preserve"> </w:t>
      </w:r>
      <w:r w:rsidR="00F21B4D">
        <w:rPr>
          <w:sz w:val="18"/>
        </w:rPr>
        <w:t>ve</w:t>
      </w:r>
      <w:r w:rsidR="00F21B4D">
        <w:rPr>
          <w:spacing w:val="-5"/>
          <w:sz w:val="18"/>
        </w:rPr>
        <w:t xml:space="preserve"> </w:t>
      </w:r>
      <w:r w:rsidR="00F21B4D">
        <w:rPr>
          <w:sz w:val="18"/>
        </w:rPr>
        <w:t>güvenirliliğin</w:t>
      </w:r>
      <w:r w:rsidR="00F21B4D">
        <w:rPr>
          <w:spacing w:val="-7"/>
          <w:sz w:val="18"/>
        </w:rPr>
        <w:t xml:space="preserve"> </w:t>
      </w:r>
      <w:r w:rsidR="00F21B4D">
        <w:rPr>
          <w:sz w:val="18"/>
        </w:rPr>
        <w:t>sağlayacak</w:t>
      </w:r>
      <w:r w:rsidR="00F21B4D">
        <w:rPr>
          <w:spacing w:val="-6"/>
          <w:sz w:val="18"/>
        </w:rPr>
        <w:t xml:space="preserve"> </w:t>
      </w:r>
      <w:r w:rsidR="00F21B4D">
        <w:rPr>
          <w:sz w:val="18"/>
        </w:rPr>
        <w:t>önlemleri</w:t>
      </w:r>
      <w:r w:rsidR="00F21B4D">
        <w:rPr>
          <w:spacing w:val="-7"/>
          <w:sz w:val="18"/>
        </w:rPr>
        <w:t xml:space="preserve"> </w:t>
      </w:r>
      <w:r w:rsidR="00F21B4D">
        <w:rPr>
          <w:sz w:val="18"/>
        </w:rPr>
        <w:t>almakla</w:t>
      </w:r>
      <w:r w:rsidR="00F21B4D">
        <w:rPr>
          <w:spacing w:val="-5"/>
          <w:sz w:val="18"/>
        </w:rPr>
        <w:t xml:space="preserve"> </w:t>
      </w:r>
      <w:r w:rsidR="00F21B4D">
        <w:rPr>
          <w:sz w:val="18"/>
        </w:rPr>
        <w:t>yükümlüdür.</w:t>
      </w:r>
    </w:p>
    <w:p w:rsidR="008103EC" w:rsidRDefault="00FE5516">
      <w:pPr>
        <w:pStyle w:val="ListeParagraf"/>
        <w:numPr>
          <w:ilvl w:val="0"/>
          <w:numId w:val="2"/>
        </w:numPr>
        <w:tabs>
          <w:tab w:val="left" w:pos="608"/>
        </w:tabs>
        <w:spacing w:before="30"/>
        <w:rPr>
          <w:sz w:val="18"/>
        </w:rPr>
      </w:pPr>
      <w:r>
        <w:rPr>
          <w:sz w:val="18"/>
        </w:rPr>
        <w:t>İNÜSEM</w:t>
      </w:r>
      <w:r w:rsidR="00F21B4D">
        <w:rPr>
          <w:sz w:val="18"/>
        </w:rPr>
        <w:t>,</w:t>
      </w:r>
      <w:r w:rsidR="00F21B4D">
        <w:rPr>
          <w:spacing w:val="-15"/>
          <w:sz w:val="18"/>
        </w:rPr>
        <w:t xml:space="preserve"> </w:t>
      </w:r>
      <w:r w:rsidR="00F21B4D">
        <w:rPr>
          <w:sz w:val="18"/>
        </w:rPr>
        <w:t>sınavların</w:t>
      </w:r>
      <w:r w:rsidR="00F21B4D">
        <w:rPr>
          <w:spacing w:val="-17"/>
          <w:sz w:val="18"/>
        </w:rPr>
        <w:t xml:space="preserve"> </w:t>
      </w:r>
      <w:r w:rsidR="00F21B4D">
        <w:rPr>
          <w:sz w:val="18"/>
        </w:rPr>
        <w:t>uygulanması</w:t>
      </w:r>
      <w:r w:rsidR="00F21B4D">
        <w:rPr>
          <w:spacing w:val="-18"/>
          <w:sz w:val="18"/>
        </w:rPr>
        <w:t xml:space="preserve"> </w:t>
      </w:r>
      <w:r w:rsidR="00F21B4D">
        <w:rPr>
          <w:sz w:val="18"/>
        </w:rPr>
        <w:t>esnasında</w:t>
      </w:r>
      <w:r w:rsidR="00F21B4D">
        <w:rPr>
          <w:spacing w:val="-18"/>
          <w:sz w:val="18"/>
        </w:rPr>
        <w:t xml:space="preserve"> </w:t>
      </w:r>
      <w:r w:rsidR="00F21B4D">
        <w:rPr>
          <w:sz w:val="18"/>
        </w:rPr>
        <w:t>iş</w:t>
      </w:r>
      <w:r w:rsidR="00F21B4D">
        <w:rPr>
          <w:spacing w:val="-17"/>
          <w:sz w:val="18"/>
        </w:rPr>
        <w:t xml:space="preserve"> </w:t>
      </w:r>
      <w:r w:rsidR="00F21B4D">
        <w:rPr>
          <w:sz w:val="18"/>
        </w:rPr>
        <w:t>sağlığı</w:t>
      </w:r>
      <w:r w:rsidR="00F21B4D">
        <w:rPr>
          <w:spacing w:val="-16"/>
          <w:sz w:val="18"/>
        </w:rPr>
        <w:t xml:space="preserve"> </w:t>
      </w:r>
      <w:r w:rsidR="00F21B4D">
        <w:rPr>
          <w:sz w:val="18"/>
        </w:rPr>
        <w:t>ve</w:t>
      </w:r>
      <w:r w:rsidR="00F21B4D">
        <w:rPr>
          <w:spacing w:val="-16"/>
          <w:sz w:val="18"/>
        </w:rPr>
        <w:t xml:space="preserve"> </w:t>
      </w:r>
      <w:r w:rsidR="00F21B4D">
        <w:rPr>
          <w:sz w:val="18"/>
        </w:rPr>
        <w:t>güvenliği</w:t>
      </w:r>
      <w:r w:rsidR="00F21B4D">
        <w:rPr>
          <w:spacing w:val="-15"/>
          <w:sz w:val="18"/>
        </w:rPr>
        <w:t xml:space="preserve"> </w:t>
      </w:r>
      <w:r w:rsidR="00F21B4D">
        <w:rPr>
          <w:sz w:val="18"/>
        </w:rPr>
        <w:t>önlemlerinin</w:t>
      </w:r>
      <w:r w:rsidR="00F21B4D">
        <w:rPr>
          <w:spacing w:val="-18"/>
          <w:sz w:val="18"/>
        </w:rPr>
        <w:t xml:space="preserve"> </w:t>
      </w:r>
      <w:r w:rsidR="00F21B4D">
        <w:rPr>
          <w:sz w:val="18"/>
        </w:rPr>
        <w:t>alındığını</w:t>
      </w:r>
      <w:r w:rsidR="00F21B4D">
        <w:rPr>
          <w:spacing w:val="-18"/>
          <w:sz w:val="18"/>
        </w:rPr>
        <w:t xml:space="preserve"> </w:t>
      </w:r>
      <w:r w:rsidR="00F21B4D">
        <w:rPr>
          <w:sz w:val="18"/>
        </w:rPr>
        <w:t>güvence</w:t>
      </w:r>
      <w:r w:rsidR="00F21B4D">
        <w:rPr>
          <w:spacing w:val="-18"/>
          <w:sz w:val="18"/>
        </w:rPr>
        <w:t xml:space="preserve"> </w:t>
      </w:r>
      <w:r w:rsidR="00F21B4D">
        <w:rPr>
          <w:sz w:val="18"/>
        </w:rPr>
        <w:t>altına</w:t>
      </w:r>
      <w:r w:rsidR="00F21B4D">
        <w:rPr>
          <w:spacing w:val="-18"/>
          <w:sz w:val="18"/>
        </w:rPr>
        <w:t xml:space="preserve"> </w:t>
      </w:r>
      <w:r w:rsidR="00F21B4D">
        <w:rPr>
          <w:sz w:val="18"/>
        </w:rPr>
        <w:t>almakla</w:t>
      </w:r>
      <w:r w:rsidR="00F21B4D">
        <w:rPr>
          <w:spacing w:val="-16"/>
          <w:sz w:val="18"/>
        </w:rPr>
        <w:t xml:space="preserve"> </w:t>
      </w:r>
      <w:r w:rsidR="00F21B4D">
        <w:rPr>
          <w:sz w:val="18"/>
        </w:rPr>
        <w:t>yükümlüdür.</w:t>
      </w:r>
    </w:p>
    <w:p w:rsidR="008103EC" w:rsidRPr="00F81196" w:rsidRDefault="00FE5516" w:rsidP="00F81196">
      <w:pPr>
        <w:pStyle w:val="ListeParagraf"/>
        <w:numPr>
          <w:ilvl w:val="0"/>
          <w:numId w:val="2"/>
        </w:numPr>
        <w:tabs>
          <w:tab w:val="left" w:pos="608"/>
        </w:tabs>
        <w:spacing w:before="30" w:line="276" w:lineRule="auto"/>
        <w:ind w:right="174"/>
        <w:rPr>
          <w:sz w:val="18"/>
        </w:rPr>
        <w:sectPr w:rsidR="008103EC" w:rsidRPr="00F81196" w:rsidSect="00FE5516">
          <w:headerReference w:type="default" r:id="rId8"/>
          <w:footerReference w:type="default" r:id="rId9"/>
          <w:type w:val="continuous"/>
          <w:pgSz w:w="11910" w:h="16840"/>
          <w:pgMar w:top="720" w:right="720" w:bottom="720" w:left="720" w:header="703" w:footer="1112" w:gutter="0"/>
          <w:pgNumType w:start="1"/>
          <w:cols w:space="708"/>
          <w:docGrid w:linePitch="299"/>
        </w:sectPr>
      </w:pPr>
      <w:r>
        <w:rPr>
          <w:sz w:val="18"/>
        </w:rPr>
        <w:t>İNÜSEM</w:t>
      </w:r>
      <w:r w:rsidR="00F21B4D">
        <w:rPr>
          <w:sz w:val="18"/>
        </w:rPr>
        <w:t>, yayımlamış olduğu sınavlara ilişkin (sınav tarihi, sınav saati, sınav yeri v.b.) ilişkin her zaman değişiklik yapma hakkına</w:t>
      </w:r>
      <w:r w:rsidR="00F21B4D">
        <w:rPr>
          <w:spacing w:val="-15"/>
          <w:sz w:val="18"/>
        </w:rPr>
        <w:t xml:space="preserve"> </w:t>
      </w:r>
      <w:r w:rsidR="00F21B4D">
        <w:rPr>
          <w:sz w:val="18"/>
        </w:rPr>
        <w:t>sahiptir.</w:t>
      </w:r>
      <w:r w:rsidR="00F21B4D">
        <w:rPr>
          <w:spacing w:val="-12"/>
          <w:sz w:val="18"/>
        </w:rPr>
        <w:t xml:space="preserve"> </w:t>
      </w:r>
      <w:r w:rsidR="00F21B4D">
        <w:rPr>
          <w:sz w:val="18"/>
        </w:rPr>
        <w:t>Ancak</w:t>
      </w:r>
      <w:r w:rsidR="00F21B4D">
        <w:rPr>
          <w:spacing w:val="-12"/>
          <w:sz w:val="18"/>
        </w:rPr>
        <w:t xml:space="preserve"> </w:t>
      </w:r>
      <w:r w:rsidR="00F21B4D">
        <w:rPr>
          <w:sz w:val="18"/>
        </w:rPr>
        <w:t>bu</w:t>
      </w:r>
      <w:r w:rsidR="00F21B4D">
        <w:rPr>
          <w:spacing w:val="-15"/>
          <w:sz w:val="18"/>
        </w:rPr>
        <w:t xml:space="preserve"> </w:t>
      </w:r>
      <w:r w:rsidR="00F21B4D">
        <w:rPr>
          <w:sz w:val="18"/>
        </w:rPr>
        <w:t>değişiklikleri</w:t>
      </w:r>
      <w:r w:rsidR="00F21B4D">
        <w:rPr>
          <w:spacing w:val="-12"/>
          <w:sz w:val="18"/>
        </w:rPr>
        <w:t xml:space="preserve"> </w:t>
      </w:r>
      <w:r w:rsidR="00F21B4D">
        <w:rPr>
          <w:sz w:val="18"/>
        </w:rPr>
        <w:t>yaptığı</w:t>
      </w:r>
      <w:r w:rsidR="00F21B4D">
        <w:rPr>
          <w:spacing w:val="-12"/>
          <w:sz w:val="18"/>
        </w:rPr>
        <w:t xml:space="preserve"> </w:t>
      </w:r>
      <w:r w:rsidR="00F21B4D">
        <w:rPr>
          <w:sz w:val="18"/>
        </w:rPr>
        <w:t>takdirde,</w:t>
      </w:r>
      <w:r w:rsidR="00F21B4D">
        <w:rPr>
          <w:spacing w:val="-12"/>
          <w:sz w:val="18"/>
        </w:rPr>
        <w:t xml:space="preserve"> </w:t>
      </w:r>
      <w:r w:rsidR="00F21B4D">
        <w:rPr>
          <w:sz w:val="18"/>
        </w:rPr>
        <w:t>resmi</w:t>
      </w:r>
      <w:r w:rsidR="00F21B4D">
        <w:rPr>
          <w:spacing w:val="-12"/>
          <w:sz w:val="18"/>
        </w:rPr>
        <w:t xml:space="preserve"> </w:t>
      </w:r>
      <w:r w:rsidR="00F21B4D">
        <w:rPr>
          <w:sz w:val="18"/>
        </w:rPr>
        <w:t>internet</w:t>
      </w:r>
      <w:r w:rsidR="00F21B4D">
        <w:rPr>
          <w:spacing w:val="-12"/>
          <w:sz w:val="18"/>
        </w:rPr>
        <w:t xml:space="preserve"> </w:t>
      </w:r>
      <w:r w:rsidR="00F21B4D">
        <w:rPr>
          <w:sz w:val="18"/>
        </w:rPr>
        <w:t>sitesinden</w:t>
      </w:r>
      <w:r w:rsidR="00F21B4D">
        <w:rPr>
          <w:spacing w:val="-12"/>
          <w:sz w:val="18"/>
        </w:rPr>
        <w:t xml:space="preserve"> </w:t>
      </w:r>
      <w:r w:rsidR="00F21B4D">
        <w:rPr>
          <w:sz w:val="18"/>
        </w:rPr>
        <w:t>yayımlamak</w:t>
      </w:r>
      <w:r w:rsidR="00F21B4D">
        <w:rPr>
          <w:spacing w:val="-12"/>
          <w:sz w:val="18"/>
        </w:rPr>
        <w:t xml:space="preserve"> </w:t>
      </w:r>
      <w:r w:rsidR="00F21B4D">
        <w:rPr>
          <w:sz w:val="18"/>
        </w:rPr>
        <w:t>ve</w:t>
      </w:r>
      <w:r w:rsidR="00F21B4D">
        <w:rPr>
          <w:spacing w:val="-12"/>
          <w:sz w:val="18"/>
        </w:rPr>
        <w:t xml:space="preserve"> </w:t>
      </w:r>
      <w:r w:rsidR="00F21B4D">
        <w:rPr>
          <w:sz w:val="18"/>
        </w:rPr>
        <w:t>ilgili</w:t>
      </w:r>
      <w:r w:rsidR="00F21B4D">
        <w:rPr>
          <w:spacing w:val="-12"/>
          <w:sz w:val="18"/>
        </w:rPr>
        <w:t xml:space="preserve"> </w:t>
      </w:r>
      <w:r w:rsidR="00F21B4D">
        <w:rPr>
          <w:sz w:val="18"/>
        </w:rPr>
        <w:t>sınava</w:t>
      </w:r>
      <w:r w:rsidR="00F21B4D">
        <w:rPr>
          <w:spacing w:val="-12"/>
          <w:sz w:val="18"/>
        </w:rPr>
        <w:t xml:space="preserve"> </w:t>
      </w:r>
      <w:r w:rsidR="00F21B4D">
        <w:rPr>
          <w:sz w:val="18"/>
        </w:rPr>
        <w:t>başvuran</w:t>
      </w:r>
      <w:r w:rsidR="00F21B4D">
        <w:rPr>
          <w:spacing w:val="-15"/>
          <w:sz w:val="18"/>
        </w:rPr>
        <w:t xml:space="preserve"> </w:t>
      </w:r>
      <w:r w:rsidR="00F21B4D">
        <w:rPr>
          <w:sz w:val="18"/>
        </w:rPr>
        <w:t>adaylara</w:t>
      </w:r>
      <w:r w:rsidR="00F81196">
        <w:rPr>
          <w:sz w:val="18"/>
        </w:rPr>
        <w:t xml:space="preserve"> </w:t>
      </w:r>
      <w:r w:rsidR="00F81196" w:rsidRPr="00F81196">
        <w:rPr>
          <w:sz w:val="18"/>
        </w:rPr>
        <w:t>e-posta veya mesajla yoluyla bilgi vermekle yükümlüdür. İNÜSEM, adayın sınav anında sınavla ilgili kurallara uymaması durumunda, sınavını sonlandırma ve iptal edip sınavdan çık</w:t>
      </w:r>
      <w:r w:rsidR="00F81196">
        <w:rPr>
          <w:sz w:val="18"/>
        </w:rPr>
        <w:t>arma hakkına her zaman sahiptir.</w:t>
      </w:r>
    </w:p>
    <w:p w:rsidR="008103EC" w:rsidRDefault="008103EC">
      <w:pPr>
        <w:pStyle w:val="GvdeMetni"/>
        <w:spacing w:before="8"/>
        <w:ind w:left="0" w:firstLine="0"/>
        <w:rPr>
          <w:sz w:val="19"/>
        </w:rPr>
      </w:pPr>
    </w:p>
    <w:p w:rsidR="008103EC" w:rsidRDefault="00F21B4D">
      <w:pPr>
        <w:pStyle w:val="ListeParagraf"/>
        <w:numPr>
          <w:ilvl w:val="0"/>
          <w:numId w:val="2"/>
        </w:numPr>
        <w:tabs>
          <w:tab w:val="left" w:pos="608"/>
        </w:tabs>
        <w:spacing w:before="2" w:line="276" w:lineRule="auto"/>
        <w:ind w:right="175"/>
        <w:jc w:val="both"/>
        <w:rPr>
          <w:sz w:val="18"/>
        </w:rPr>
      </w:pPr>
      <w:r>
        <w:rPr>
          <w:sz w:val="18"/>
        </w:rPr>
        <w:t>Aday, girmiş olduğu sınavlara ilişkin bilgi ve belgeleri ü</w:t>
      </w:r>
      <w:r>
        <w:rPr>
          <w:sz w:val="18"/>
        </w:rPr>
        <w:t xml:space="preserve">çüncü taraflarla herhangi bir şekilde paylaştığı takdirde ; </w:t>
      </w:r>
      <w:r w:rsidR="00FE5516">
        <w:rPr>
          <w:sz w:val="18"/>
        </w:rPr>
        <w:t>İNÜSEM</w:t>
      </w:r>
      <w:r>
        <w:rPr>
          <w:sz w:val="18"/>
        </w:rPr>
        <w:t>' in aday hakkında yasal işlem başlatma hakkı</w:t>
      </w:r>
      <w:r>
        <w:rPr>
          <w:spacing w:val="-19"/>
          <w:sz w:val="18"/>
        </w:rPr>
        <w:t xml:space="preserve"> </w:t>
      </w:r>
      <w:r>
        <w:rPr>
          <w:sz w:val="18"/>
        </w:rPr>
        <w:t>vardır.</w:t>
      </w:r>
    </w:p>
    <w:p w:rsidR="008103EC" w:rsidRDefault="00FE5516">
      <w:pPr>
        <w:pStyle w:val="ListeParagraf"/>
        <w:numPr>
          <w:ilvl w:val="0"/>
          <w:numId w:val="2"/>
        </w:numPr>
        <w:tabs>
          <w:tab w:val="left" w:pos="608"/>
        </w:tabs>
        <w:spacing w:line="276" w:lineRule="auto"/>
        <w:ind w:right="186"/>
        <w:jc w:val="both"/>
        <w:rPr>
          <w:sz w:val="18"/>
        </w:rPr>
      </w:pPr>
      <w:r>
        <w:rPr>
          <w:sz w:val="18"/>
        </w:rPr>
        <w:t>İNÜSEM</w:t>
      </w:r>
      <w:r w:rsidR="00F21B4D">
        <w:rPr>
          <w:sz w:val="18"/>
        </w:rPr>
        <w:t xml:space="preserve"> sınavlarla ilgili olarak, Mesleki Yeterlilik Kurumu'nun yayımlamış olduğu usul esaslar dahilinde sesli ve görüntülü kamera ka</w:t>
      </w:r>
      <w:r w:rsidR="00F21B4D">
        <w:rPr>
          <w:sz w:val="18"/>
        </w:rPr>
        <w:t>ydı alma hakkına</w:t>
      </w:r>
      <w:r w:rsidR="00F21B4D">
        <w:rPr>
          <w:spacing w:val="-13"/>
          <w:sz w:val="18"/>
        </w:rPr>
        <w:t xml:space="preserve"> </w:t>
      </w:r>
      <w:r w:rsidR="00F21B4D">
        <w:rPr>
          <w:sz w:val="18"/>
        </w:rPr>
        <w:t>sahiptir.</w:t>
      </w:r>
    </w:p>
    <w:p w:rsidR="008103EC" w:rsidRDefault="00FE5516">
      <w:pPr>
        <w:pStyle w:val="ListeParagraf"/>
        <w:numPr>
          <w:ilvl w:val="0"/>
          <w:numId w:val="2"/>
        </w:numPr>
        <w:tabs>
          <w:tab w:val="left" w:pos="608"/>
        </w:tabs>
        <w:spacing w:line="276" w:lineRule="auto"/>
        <w:ind w:right="173"/>
        <w:jc w:val="both"/>
        <w:rPr>
          <w:sz w:val="18"/>
        </w:rPr>
      </w:pPr>
      <w:r>
        <w:rPr>
          <w:sz w:val="18"/>
        </w:rPr>
        <w:t>İNÜSEM</w:t>
      </w:r>
      <w:r w:rsidR="00F21B4D">
        <w:rPr>
          <w:sz w:val="18"/>
        </w:rPr>
        <w:t>,</w:t>
      </w:r>
      <w:r w:rsidR="00F21B4D">
        <w:rPr>
          <w:spacing w:val="-12"/>
          <w:sz w:val="18"/>
        </w:rPr>
        <w:t xml:space="preserve"> </w:t>
      </w:r>
      <w:r w:rsidR="00F21B4D">
        <w:rPr>
          <w:sz w:val="18"/>
        </w:rPr>
        <w:t>Mesleki</w:t>
      </w:r>
      <w:r w:rsidR="00F21B4D">
        <w:rPr>
          <w:spacing w:val="-14"/>
          <w:sz w:val="18"/>
        </w:rPr>
        <w:t xml:space="preserve"> </w:t>
      </w:r>
      <w:r w:rsidR="00F21B4D">
        <w:rPr>
          <w:sz w:val="18"/>
        </w:rPr>
        <w:t>Yeterlilik</w:t>
      </w:r>
      <w:r w:rsidR="00F21B4D">
        <w:rPr>
          <w:spacing w:val="-16"/>
          <w:sz w:val="18"/>
        </w:rPr>
        <w:t xml:space="preserve"> </w:t>
      </w:r>
      <w:r w:rsidR="00F21B4D">
        <w:rPr>
          <w:sz w:val="18"/>
        </w:rPr>
        <w:t>Kurumu</w:t>
      </w:r>
      <w:r w:rsidR="00F21B4D">
        <w:rPr>
          <w:spacing w:val="-17"/>
          <w:sz w:val="18"/>
        </w:rPr>
        <w:t xml:space="preserve"> </w:t>
      </w:r>
      <w:r w:rsidR="00F21B4D">
        <w:rPr>
          <w:sz w:val="18"/>
        </w:rPr>
        <w:t>Sınav,</w:t>
      </w:r>
      <w:r w:rsidR="00F21B4D">
        <w:rPr>
          <w:spacing w:val="-15"/>
          <w:sz w:val="18"/>
        </w:rPr>
        <w:t xml:space="preserve"> </w:t>
      </w:r>
      <w:r w:rsidR="00F21B4D">
        <w:rPr>
          <w:sz w:val="18"/>
        </w:rPr>
        <w:t>Ölçme</w:t>
      </w:r>
      <w:r w:rsidR="00F21B4D">
        <w:rPr>
          <w:spacing w:val="-15"/>
          <w:sz w:val="18"/>
        </w:rPr>
        <w:t xml:space="preserve"> </w:t>
      </w:r>
      <w:r w:rsidR="00F21B4D">
        <w:rPr>
          <w:sz w:val="18"/>
        </w:rPr>
        <w:t>ve</w:t>
      </w:r>
      <w:r w:rsidR="00F21B4D">
        <w:rPr>
          <w:spacing w:val="-15"/>
          <w:sz w:val="18"/>
        </w:rPr>
        <w:t xml:space="preserve"> </w:t>
      </w:r>
      <w:r w:rsidR="00F21B4D">
        <w:rPr>
          <w:sz w:val="18"/>
        </w:rPr>
        <w:t>Değerlendirme</w:t>
      </w:r>
      <w:r w:rsidR="00F21B4D">
        <w:rPr>
          <w:spacing w:val="-15"/>
          <w:sz w:val="18"/>
        </w:rPr>
        <w:t xml:space="preserve"> </w:t>
      </w:r>
      <w:r w:rsidR="00F21B4D">
        <w:rPr>
          <w:sz w:val="18"/>
        </w:rPr>
        <w:t>Yönetmeliği</w:t>
      </w:r>
      <w:r w:rsidR="00F21B4D">
        <w:rPr>
          <w:spacing w:val="-17"/>
          <w:sz w:val="18"/>
        </w:rPr>
        <w:t xml:space="preserve"> </w:t>
      </w:r>
      <w:r w:rsidR="00F21B4D">
        <w:rPr>
          <w:sz w:val="18"/>
        </w:rPr>
        <w:t>Madde</w:t>
      </w:r>
      <w:r w:rsidR="00F21B4D">
        <w:rPr>
          <w:spacing w:val="-15"/>
          <w:sz w:val="18"/>
        </w:rPr>
        <w:t xml:space="preserve"> </w:t>
      </w:r>
      <w:r w:rsidR="00F21B4D">
        <w:rPr>
          <w:sz w:val="18"/>
        </w:rPr>
        <w:t>37</w:t>
      </w:r>
      <w:r w:rsidR="00F21B4D">
        <w:rPr>
          <w:spacing w:val="-17"/>
          <w:sz w:val="18"/>
        </w:rPr>
        <w:t xml:space="preserve"> </w:t>
      </w:r>
      <w:r w:rsidR="00F21B4D">
        <w:rPr>
          <w:sz w:val="18"/>
        </w:rPr>
        <w:t>'nin</w:t>
      </w:r>
      <w:r w:rsidR="00F21B4D">
        <w:rPr>
          <w:spacing w:val="-15"/>
          <w:sz w:val="18"/>
        </w:rPr>
        <w:t xml:space="preserve"> </w:t>
      </w:r>
      <w:r w:rsidR="00F21B4D">
        <w:rPr>
          <w:sz w:val="18"/>
        </w:rPr>
        <w:t>4</w:t>
      </w:r>
      <w:r w:rsidR="00F21B4D">
        <w:rPr>
          <w:spacing w:val="-17"/>
          <w:sz w:val="18"/>
        </w:rPr>
        <w:t xml:space="preserve"> </w:t>
      </w:r>
      <w:r w:rsidR="00F21B4D">
        <w:rPr>
          <w:sz w:val="18"/>
        </w:rPr>
        <w:t>ve</w:t>
      </w:r>
      <w:r w:rsidR="00F21B4D">
        <w:rPr>
          <w:spacing w:val="-15"/>
          <w:sz w:val="18"/>
        </w:rPr>
        <w:t xml:space="preserve"> </w:t>
      </w:r>
      <w:r w:rsidR="00F21B4D">
        <w:rPr>
          <w:sz w:val="18"/>
        </w:rPr>
        <w:t>5.</w:t>
      </w:r>
      <w:r w:rsidR="00F21B4D">
        <w:rPr>
          <w:spacing w:val="-17"/>
          <w:sz w:val="18"/>
        </w:rPr>
        <w:t xml:space="preserve"> </w:t>
      </w:r>
      <w:r w:rsidR="00F21B4D">
        <w:rPr>
          <w:sz w:val="18"/>
        </w:rPr>
        <w:t>alt</w:t>
      </w:r>
      <w:r w:rsidR="00F21B4D">
        <w:rPr>
          <w:spacing w:val="-17"/>
          <w:sz w:val="18"/>
        </w:rPr>
        <w:t xml:space="preserve"> </w:t>
      </w:r>
      <w:r w:rsidR="00F21B4D">
        <w:rPr>
          <w:sz w:val="18"/>
        </w:rPr>
        <w:t>bentlerinde</w:t>
      </w:r>
      <w:r w:rsidR="00F21B4D">
        <w:rPr>
          <w:spacing w:val="-17"/>
          <w:sz w:val="18"/>
        </w:rPr>
        <w:t xml:space="preserve"> </w:t>
      </w:r>
      <w:r w:rsidR="00F21B4D">
        <w:rPr>
          <w:sz w:val="18"/>
        </w:rPr>
        <w:t>belirtilen usul</w:t>
      </w:r>
      <w:r w:rsidR="00F21B4D">
        <w:rPr>
          <w:spacing w:val="-12"/>
          <w:sz w:val="18"/>
        </w:rPr>
        <w:t xml:space="preserve"> </w:t>
      </w:r>
      <w:r w:rsidR="00F21B4D">
        <w:rPr>
          <w:sz w:val="18"/>
        </w:rPr>
        <w:t>esaslar</w:t>
      </w:r>
      <w:r w:rsidR="00F21B4D">
        <w:rPr>
          <w:spacing w:val="-10"/>
          <w:sz w:val="18"/>
        </w:rPr>
        <w:t xml:space="preserve"> </w:t>
      </w:r>
      <w:r w:rsidR="00F21B4D">
        <w:rPr>
          <w:sz w:val="18"/>
        </w:rPr>
        <w:t>dahilinde;</w:t>
      </w:r>
      <w:r w:rsidR="00F21B4D">
        <w:rPr>
          <w:spacing w:val="-12"/>
          <w:sz w:val="18"/>
        </w:rPr>
        <w:t xml:space="preserve"> </w:t>
      </w:r>
      <w:r w:rsidR="00F21B4D">
        <w:rPr>
          <w:sz w:val="18"/>
        </w:rPr>
        <w:t>aday</w:t>
      </w:r>
      <w:r w:rsidR="00F21B4D">
        <w:rPr>
          <w:spacing w:val="-12"/>
          <w:sz w:val="18"/>
        </w:rPr>
        <w:t xml:space="preserve"> </w:t>
      </w:r>
      <w:r w:rsidR="00F21B4D">
        <w:rPr>
          <w:sz w:val="18"/>
        </w:rPr>
        <w:t>girmiş</w:t>
      </w:r>
      <w:r w:rsidR="00F21B4D">
        <w:rPr>
          <w:spacing w:val="-12"/>
          <w:sz w:val="18"/>
        </w:rPr>
        <w:t xml:space="preserve"> </w:t>
      </w:r>
      <w:r w:rsidR="00F21B4D">
        <w:rPr>
          <w:sz w:val="18"/>
        </w:rPr>
        <w:t>olduğu</w:t>
      </w:r>
      <w:r w:rsidR="00F21B4D">
        <w:rPr>
          <w:spacing w:val="-12"/>
          <w:sz w:val="18"/>
        </w:rPr>
        <w:t xml:space="preserve"> </w:t>
      </w:r>
      <w:r w:rsidR="00F21B4D">
        <w:rPr>
          <w:sz w:val="18"/>
        </w:rPr>
        <w:t>sınavlarda</w:t>
      </w:r>
      <w:r w:rsidR="00F21B4D">
        <w:rPr>
          <w:spacing w:val="-10"/>
          <w:sz w:val="18"/>
        </w:rPr>
        <w:t xml:space="preserve"> </w:t>
      </w:r>
      <w:r w:rsidR="00F21B4D">
        <w:rPr>
          <w:sz w:val="18"/>
        </w:rPr>
        <w:t>başarısız</w:t>
      </w:r>
      <w:r w:rsidR="00F21B4D">
        <w:rPr>
          <w:spacing w:val="-12"/>
          <w:sz w:val="18"/>
        </w:rPr>
        <w:t xml:space="preserve"> </w:t>
      </w:r>
      <w:r w:rsidR="00F21B4D">
        <w:rPr>
          <w:sz w:val="18"/>
        </w:rPr>
        <w:t>olduğu</w:t>
      </w:r>
      <w:r w:rsidR="00F21B4D">
        <w:rPr>
          <w:spacing w:val="-10"/>
          <w:sz w:val="18"/>
        </w:rPr>
        <w:t xml:space="preserve"> </w:t>
      </w:r>
      <w:r w:rsidR="00F21B4D">
        <w:rPr>
          <w:sz w:val="18"/>
        </w:rPr>
        <w:t>takdirde;</w:t>
      </w:r>
      <w:r w:rsidR="00F21B4D">
        <w:rPr>
          <w:spacing w:val="-12"/>
          <w:sz w:val="18"/>
        </w:rPr>
        <w:t xml:space="preserve"> </w:t>
      </w:r>
      <w:r w:rsidR="00F21B4D">
        <w:rPr>
          <w:sz w:val="18"/>
        </w:rPr>
        <w:t>başvuru</w:t>
      </w:r>
      <w:r w:rsidR="00F21B4D">
        <w:rPr>
          <w:spacing w:val="-10"/>
          <w:sz w:val="18"/>
        </w:rPr>
        <w:t xml:space="preserve"> </w:t>
      </w:r>
      <w:r w:rsidR="00F21B4D">
        <w:rPr>
          <w:sz w:val="18"/>
        </w:rPr>
        <w:t>esnasında</w:t>
      </w:r>
      <w:r w:rsidR="00F21B4D">
        <w:rPr>
          <w:spacing w:val="-10"/>
          <w:sz w:val="18"/>
        </w:rPr>
        <w:t xml:space="preserve"> </w:t>
      </w:r>
      <w:r>
        <w:rPr>
          <w:sz w:val="18"/>
        </w:rPr>
        <w:t>İNÜSEM</w:t>
      </w:r>
      <w:r w:rsidR="00F21B4D">
        <w:rPr>
          <w:sz w:val="18"/>
        </w:rPr>
        <w:t>'</w:t>
      </w:r>
      <w:r w:rsidR="00F21B4D">
        <w:rPr>
          <w:spacing w:val="1"/>
          <w:sz w:val="18"/>
        </w:rPr>
        <w:t xml:space="preserve"> </w:t>
      </w:r>
      <w:r w:rsidR="00F21B4D">
        <w:rPr>
          <w:sz w:val="18"/>
        </w:rPr>
        <w:t>e</w:t>
      </w:r>
      <w:r w:rsidR="00F21B4D">
        <w:rPr>
          <w:spacing w:val="-10"/>
          <w:sz w:val="18"/>
        </w:rPr>
        <w:t xml:space="preserve"> </w:t>
      </w:r>
      <w:r w:rsidR="00F21B4D">
        <w:rPr>
          <w:sz w:val="18"/>
        </w:rPr>
        <w:t>ödenen</w:t>
      </w:r>
      <w:r w:rsidR="00F21B4D">
        <w:rPr>
          <w:spacing w:val="-10"/>
          <w:sz w:val="18"/>
        </w:rPr>
        <w:t xml:space="preserve"> </w:t>
      </w:r>
      <w:r w:rsidR="00F21B4D">
        <w:rPr>
          <w:sz w:val="18"/>
        </w:rPr>
        <w:t>sınav ücretini adaya iade etmeme hakkına</w:t>
      </w:r>
      <w:r w:rsidR="00F21B4D">
        <w:rPr>
          <w:spacing w:val="-20"/>
          <w:sz w:val="18"/>
        </w:rPr>
        <w:t xml:space="preserve"> </w:t>
      </w:r>
      <w:r w:rsidR="00F21B4D">
        <w:rPr>
          <w:sz w:val="18"/>
        </w:rPr>
        <w:t>sahiptir.</w:t>
      </w:r>
    </w:p>
    <w:p w:rsidR="008103EC" w:rsidRDefault="00F21B4D">
      <w:pPr>
        <w:pStyle w:val="ListeParagraf"/>
        <w:numPr>
          <w:ilvl w:val="0"/>
          <w:numId w:val="2"/>
        </w:numPr>
        <w:tabs>
          <w:tab w:val="left" w:pos="608"/>
        </w:tabs>
        <w:spacing w:line="276" w:lineRule="auto"/>
        <w:ind w:right="173"/>
        <w:jc w:val="both"/>
        <w:rPr>
          <w:sz w:val="18"/>
        </w:rPr>
      </w:pPr>
      <w:r>
        <w:rPr>
          <w:sz w:val="18"/>
        </w:rPr>
        <w:t xml:space="preserve">Sınav ve belgelendirme ücretinin 25.08.1999 tarihli ve 4447sayili işsizlik Sigortası Kanunu çerçevesinde işsizlik Sigortası Fonundan karşılanması halinde ilk girdiği sınavda başarısız olan aday, başarısız olduğu yeterlilik birimleri ve sınav türleri için, </w:t>
      </w:r>
      <w:r>
        <w:rPr>
          <w:sz w:val="18"/>
        </w:rPr>
        <w:t xml:space="preserve">ilk sınav tarihinden itibaren 1 (bir) yıl içerisinde </w:t>
      </w:r>
      <w:r w:rsidR="00FE5516">
        <w:rPr>
          <w:sz w:val="18"/>
        </w:rPr>
        <w:t>İNÜSEM</w:t>
      </w:r>
      <w:r>
        <w:rPr>
          <w:sz w:val="18"/>
        </w:rPr>
        <w:t xml:space="preserve"> tarafından açılan sınavlara başvurmadığı takdirde, sınav haklarını kaybedeceğinden</w:t>
      </w:r>
      <w:r>
        <w:rPr>
          <w:spacing w:val="-3"/>
          <w:sz w:val="18"/>
        </w:rPr>
        <w:t xml:space="preserve"> </w:t>
      </w:r>
      <w:r>
        <w:rPr>
          <w:sz w:val="18"/>
        </w:rPr>
        <w:t>başvuru</w:t>
      </w:r>
      <w:r>
        <w:rPr>
          <w:spacing w:val="-5"/>
          <w:sz w:val="18"/>
        </w:rPr>
        <w:t xml:space="preserve"> </w:t>
      </w:r>
      <w:r>
        <w:rPr>
          <w:sz w:val="18"/>
        </w:rPr>
        <w:t>esnasında</w:t>
      </w:r>
      <w:r>
        <w:rPr>
          <w:spacing w:val="-3"/>
          <w:sz w:val="18"/>
        </w:rPr>
        <w:t xml:space="preserve"> </w:t>
      </w:r>
      <w:r w:rsidR="00FE5516">
        <w:rPr>
          <w:sz w:val="18"/>
        </w:rPr>
        <w:t>İNÜSEM</w:t>
      </w:r>
      <w:r>
        <w:rPr>
          <w:sz w:val="18"/>
        </w:rPr>
        <w:t>’</w:t>
      </w:r>
      <w:r>
        <w:rPr>
          <w:spacing w:val="-2"/>
          <w:sz w:val="18"/>
        </w:rPr>
        <w:t xml:space="preserve"> </w:t>
      </w:r>
      <w:r>
        <w:rPr>
          <w:sz w:val="18"/>
        </w:rPr>
        <w:t>e</w:t>
      </w:r>
      <w:r>
        <w:rPr>
          <w:spacing w:val="-5"/>
          <w:sz w:val="18"/>
        </w:rPr>
        <w:t xml:space="preserve"> </w:t>
      </w:r>
      <w:r>
        <w:rPr>
          <w:sz w:val="18"/>
        </w:rPr>
        <w:t>ödenen</w:t>
      </w:r>
      <w:r>
        <w:rPr>
          <w:spacing w:val="-5"/>
          <w:sz w:val="18"/>
        </w:rPr>
        <w:t xml:space="preserve"> </w:t>
      </w:r>
      <w:r>
        <w:rPr>
          <w:sz w:val="18"/>
        </w:rPr>
        <w:t>sınav</w:t>
      </w:r>
      <w:r>
        <w:rPr>
          <w:spacing w:val="-5"/>
          <w:sz w:val="18"/>
        </w:rPr>
        <w:t xml:space="preserve"> </w:t>
      </w:r>
      <w:r>
        <w:rPr>
          <w:sz w:val="18"/>
        </w:rPr>
        <w:t>ücretini</w:t>
      </w:r>
      <w:r>
        <w:rPr>
          <w:spacing w:val="-3"/>
          <w:sz w:val="18"/>
        </w:rPr>
        <w:t xml:space="preserve"> </w:t>
      </w:r>
      <w:r>
        <w:rPr>
          <w:sz w:val="18"/>
        </w:rPr>
        <w:t>adaya</w:t>
      </w:r>
      <w:r>
        <w:rPr>
          <w:spacing w:val="-3"/>
          <w:sz w:val="18"/>
        </w:rPr>
        <w:t xml:space="preserve"> </w:t>
      </w:r>
      <w:r>
        <w:rPr>
          <w:sz w:val="18"/>
        </w:rPr>
        <w:t>iade</w:t>
      </w:r>
      <w:r>
        <w:rPr>
          <w:spacing w:val="-3"/>
          <w:sz w:val="18"/>
        </w:rPr>
        <w:t xml:space="preserve"> </w:t>
      </w:r>
      <w:r>
        <w:rPr>
          <w:sz w:val="18"/>
        </w:rPr>
        <w:t>etmeme</w:t>
      </w:r>
      <w:r>
        <w:rPr>
          <w:spacing w:val="-3"/>
          <w:sz w:val="18"/>
        </w:rPr>
        <w:t xml:space="preserve"> </w:t>
      </w:r>
      <w:r>
        <w:rPr>
          <w:sz w:val="18"/>
        </w:rPr>
        <w:t>hakkına</w:t>
      </w:r>
      <w:r>
        <w:rPr>
          <w:spacing w:val="-5"/>
          <w:sz w:val="18"/>
        </w:rPr>
        <w:t xml:space="preserve"> </w:t>
      </w:r>
      <w:r>
        <w:rPr>
          <w:sz w:val="18"/>
        </w:rPr>
        <w:t>sahiptir.</w:t>
      </w:r>
    </w:p>
    <w:p w:rsidR="008103EC" w:rsidRDefault="00F21B4D" w:rsidP="00617EBA">
      <w:pPr>
        <w:pStyle w:val="ListeParagraf"/>
        <w:numPr>
          <w:ilvl w:val="0"/>
          <w:numId w:val="2"/>
        </w:numPr>
        <w:tabs>
          <w:tab w:val="left" w:pos="608"/>
        </w:tabs>
        <w:spacing w:before="3" w:line="276" w:lineRule="auto"/>
        <w:ind w:right="173"/>
        <w:rPr>
          <w:sz w:val="18"/>
        </w:rPr>
      </w:pPr>
      <w:r>
        <w:rPr>
          <w:sz w:val="18"/>
        </w:rPr>
        <w:t xml:space="preserve">Aday; </w:t>
      </w:r>
      <w:r w:rsidR="00FE5516">
        <w:rPr>
          <w:sz w:val="18"/>
        </w:rPr>
        <w:t>İNÜSEM</w:t>
      </w:r>
      <w:r>
        <w:rPr>
          <w:sz w:val="18"/>
        </w:rPr>
        <w:t xml:space="preserve"> belgelendirme kapsamında bulunan sınava ilişkin Başvuru Formu doldurup, sınava ilişkin ücretleri ödemesi ve başvurusunun </w:t>
      </w:r>
      <w:r w:rsidR="00FE5516">
        <w:rPr>
          <w:sz w:val="18"/>
        </w:rPr>
        <w:t>İNÜSEM</w:t>
      </w:r>
      <w:r>
        <w:rPr>
          <w:sz w:val="18"/>
        </w:rPr>
        <w:t xml:space="preserve"> tarafından değerlendirilip onaylanması sonrası; başvurunun onay tarihinden itibaren bir yıl içinde başvurduğu k</w:t>
      </w:r>
      <w:r>
        <w:rPr>
          <w:sz w:val="18"/>
        </w:rPr>
        <w:t xml:space="preserve">apsamda </w:t>
      </w:r>
      <w:r w:rsidR="00FE5516">
        <w:rPr>
          <w:sz w:val="18"/>
        </w:rPr>
        <w:t>İNÜSEM</w:t>
      </w:r>
      <w:r>
        <w:rPr>
          <w:sz w:val="18"/>
        </w:rPr>
        <w:t xml:space="preserve">' in açmış olduğu sınavlara </w:t>
      </w:r>
      <w:r w:rsidR="00617EBA" w:rsidRPr="00617EBA">
        <w:rPr>
          <w:sz w:val="18"/>
        </w:rPr>
        <w:t xml:space="preserve"> girmekten vazgeçen adaya sınav ücretinin %75 i iade edilir ancak sınav saati sınava gelmeyen veya sınava girip başarılı veya başarısız olan veya sınav gününden en geç 2 gün öncesine kadar sınava</w:t>
      </w:r>
      <w:r w:rsidR="00617EBA">
        <w:rPr>
          <w:sz w:val="18"/>
        </w:rPr>
        <w:t xml:space="preserve"> </w:t>
      </w:r>
      <w:r w:rsidR="00617EBA" w:rsidRPr="00617EBA">
        <w:rPr>
          <w:sz w:val="18"/>
        </w:rPr>
        <w:t>katılmayacağını bildirmeyen adaya hiçbi</w:t>
      </w:r>
      <w:r w:rsidR="00617EBA">
        <w:rPr>
          <w:sz w:val="18"/>
        </w:rPr>
        <w:t>r surette ücret iadesi yapılmaz.</w:t>
      </w:r>
    </w:p>
    <w:p w:rsidR="008103EC" w:rsidRDefault="00FE5516">
      <w:pPr>
        <w:pStyle w:val="ListeParagraf"/>
        <w:numPr>
          <w:ilvl w:val="0"/>
          <w:numId w:val="2"/>
        </w:numPr>
        <w:tabs>
          <w:tab w:val="left" w:pos="608"/>
        </w:tabs>
        <w:spacing w:line="276" w:lineRule="auto"/>
        <w:ind w:right="180"/>
        <w:jc w:val="both"/>
        <w:rPr>
          <w:sz w:val="18"/>
        </w:rPr>
      </w:pPr>
      <w:r>
        <w:rPr>
          <w:sz w:val="18"/>
        </w:rPr>
        <w:t>İNÜSEM</w:t>
      </w:r>
      <w:r w:rsidR="00F21B4D">
        <w:rPr>
          <w:sz w:val="18"/>
        </w:rPr>
        <w:t xml:space="preserve">, belgelendirme hizmetleri kapsamında açmayı planladığı ve açmış olduğu sınavları, resmi internet sitesi olan </w:t>
      </w:r>
      <w:hyperlink r:id="rId10">
        <w:r w:rsidR="00F21B4D">
          <w:rPr>
            <w:sz w:val="18"/>
          </w:rPr>
          <w:t>www.</w:t>
        </w:r>
        <w:r>
          <w:rPr>
            <w:sz w:val="18"/>
          </w:rPr>
          <w:t>İNÜSEM</w:t>
        </w:r>
        <w:r w:rsidR="00F21B4D">
          <w:rPr>
            <w:sz w:val="18"/>
          </w:rPr>
          <w:t>be</w:t>
        </w:r>
        <w:r w:rsidR="00F21B4D">
          <w:rPr>
            <w:sz w:val="18"/>
          </w:rPr>
          <w:t>lgelendirme.com.tr</w:t>
        </w:r>
      </w:hyperlink>
      <w:r w:rsidR="00F21B4D">
        <w:rPr>
          <w:sz w:val="18"/>
        </w:rPr>
        <w:t xml:space="preserve"> adresinden Sınav Takvimi ile duyuru şeklinde adaylara duyurmaktadır. Adaylar girecekleri sınav ve/veya sınavları buradan takip etmekle yükümlüdürler; </w:t>
      </w:r>
      <w:r>
        <w:rPr>
          <w:sz w:val="18"/>
        </w:rPr>
        <w:t>İNÜSEM</w:t>
      </w:r>
      <w:r w:rsidR="00F21B4D">
        <w:rPr>
          <w:sz w:val="18"/>
        </w:rPr>
        <w:t>' in bunun dışında adaylara bir duyuru yöntemi kullanma zorunluluğu</w:t>
      </w:r>
      <w:r w:rsidR="00F21B4D">
        <w:rPr>
          <w:spacing w:val="-16"/>
          <w:sz w:val="18"/>
        </w:rPr>
        <w:t xml:space="preserve"> </w:t>
      </w:r>
      <w:r w:rsidR="00F21B4D">
        <w:rPr>
          <w:sz w:val="18"/>
        </w:rPr>
        <w:t>bulunmamakt</w:t>
      </w:r>
      <w:r w:rsidR="00F21B4D">
        <w:rPr>
          <w:sz w:val="18"/>
        </w:rPr>
        <w:t>adır.</w:t>
      </w:r>
    </w:p>
    <w:p w:rsidR="008103EC" w:rsidRDefault="00FE5516">
      <w:pPr>
        <w:pStyle w:val="ListeParagraf"/>
        <w:numPr>
          <w:ilvl w:val="0"/>
          <w:numId w:val="2"/>
        </w:numPr>
        <w:tabs>
          <w:tab w:val="left" w:pos="608"/>
        </w:tabs>
        <w:spacing w:line="276" w:lineRule="auto"/>
        <w:ind w:right="184"/>
        <w:jc w:val="both"/>
        <w:rPr>
          <w:sz w:val="18"/>
        </w:rPr>
      </w:pPr>
      <w:r>
        <w:rPr>
          <w:sz w:val="18"/>
        </w:rPr>
        <w:t>İNÜSEM</w:t>
      </w:r>
      <w:r w:rsidR="00F21B4D">
        <w:rPr>
          <w:sz w:val="18"/>
        </w:rPr>
        <w:t>,</w:t>
      </w:r>
      <w:r w:rsidR="00F21B4D">
        <w:rPr>
          <w:spacing w:val="-6"/>
          <w:sz w:val="18"/>
        </w:rPr>
        <w:t xml:space="preserve"> </w:t>
      </w:r>
      <w:r w:rsidR="00F21B4D">
        <w:rPr>
          <w:sz w:val="18"/>
        </w:rPr>
        <w:t>Elektronik</w:t>
      </w:r>
      <w:r w:rsidR="00F21B4D">
        <w:rPr>
          <w:spacing w:val="-8"/>
          <w:sz w:val="18"/>
        </w:rPr>
        <w:t xml:space="preserve"> </w:t>
      </w:r>
      <w:r w:rsidR="00F21B4D">
        <w:rPr>
          <w:sz w:val="18"/>
        </w:rPr>
        <w:t>Ticaretin</w:t>
      </w:r>
      <w:r w:rsidR="00F21B4D">
        <w:rPr>
          <w:spacing w:val="-6"/>
          <w:sz w:val="18"/>
        </w:rPr>
        <w:t xml:space="preserve"> </w:t>
      </w:r>
      <w:r w:rsidR="00F21B4D">
        <w:rPr>
          <w:sz w:val="18"/>
        </w:rPr>
        <w:t>Düzenlenmesi</w:t>
      </w:r>
      <w:r w:rsidR="00F21B4D">
        <w:rPr>
          <w:spacing w:val="-6"/>
          <w:sz w:val="18"/>
        </w:rPr>
        <w:t xml:space="preserve"> </w:t>
      </w:r>
      <w:r w:rsidR="00F21B4D">
        <w:rPr>
          <w:sz w:val="18"/>
        </w:rPr>
        <w:t>Hakkında</w:t>
      </w:r>
      <w:r w:rsidR="00F21B4D">
        <w:rPr>
          <w:spacing w:val="-6"/>
          <w:sz w:val="18"/>
        </w:rPr>
        <w:t xml:space="preserve"> </w:t>
      </w:r>
      <w:r w:rsidR="00F21B4D">
        <w:rPr>
          <w:sz w:val="18"/>
        </w:rPr>
        <w:t>Kanun</w:t>
      </w:r>
      <w:r w:rsidR="00F21B4D">
        <w:rPr>
          <w:spacing w:val="-6"/>
          <w:sz w:val="18"/>
        </w:rPr>
        <w:t xml:space="preserve"> </w:t>
      </w:r>
      <w:r w:rsidR="00F21B4D">
        <w:rPr>
          <w:sz w:val="18"/>
        </w:rPr>
        <w:t>ve</w:t>
      </w:r>
      <w:r w:rsidR="00F21B4D">
        <w:rPr>
          <w:spacing w:val="-6"/>
          <w:sz w:val="18"/>
        </w:rPr>
        <w:t xml:space="preserve"> </w:t>
      </w:r>
      <w:r w:rsidR="00F21B4D">
        <w:rPr>
          <w:sz w:val="18"/>
        </w:rPr>
        <w:t>ilgili</w:t>
      </w:r>
      <w:r w:rsidR="00F21B4D">
        <w:rPr>
          <w:spacing w:val="-8"/>
          <w:sz w:val="18"/>
        </w:rPr>
        <w:t xml:space="preserve"> </w:t>
      </w:r>
      <w:r w:rsidR="00F21B4D">
        <w:rPr>
          <w:sz w:val="18"/>
        </w:rPr>
        <w:t>mevzuat</w:t>
      </w:r>
      <w:r w:rsidR="00F21B4D">
        <w:rPr>
          <w:spacing w:val="-6"/>
          <w:sz w:val="18"/>
        </w:rPr>
        <w:t xml:space="preserve"> </w:t>
      </w:r>
      <w:r w:rsidR="00F21B4D">
        <w:rPr>
          <w:sz w:val="18"/>
        </w:rPr>
        <w:t>hükümlerine</w:t>
      </w:r>
      <w:r w:rsidR="00F21B4D">
        <w:rPr>
          <w:spacing w:val="-6"/>
          <w:sz w:val="18"/>
        </w:rPr>
        <w:t xml:space="preserve"> </w:t>
      </w:r>
      <w:r w:rsidR="00F21B4D">
        <w:rPr>
          <w:sz w:val="18"/>
        </w:rPr>
        <w:t>göre,</w:t>
      </w:r>
      <w:r w:rsidR="00F21B4D">
        <w:rPr>
          <w:spacing w:val="-6"/>
          <w:sz w:val="18"/>
        </w:rPr>
        <w:t xml:space="preserve"> </w:t>
      </w:r>
      <w:r w:rsidR="00F21B4D">
        <w:rPr>
          <w:sz w:val="18"/>
        </w:rPr>
        <w:t>adaylara</w:t>
      </w:r>
      <w:r w:rsidR="00F21B4D">
        <w:rPr>
          <w:spacing w:val="-6"/>
          <w:sz w:val="18"/>
        </w:rPr>
        <w:t xml:space="preserve"> </w:t>
      </w:r>
      <w:r w:rsidR="00F21B4D">
        <w:rPr>
          <w:sz w:val="18"/>
        </w:rPr>
        <w:t>ve</w:t>
      </w:r>
      <w:r w:rsidR="00F21B4D">
        <w:rPr>
          <w:spacing w:val="-8"/>
          <w:sz w:val="18"/>
        </w:rPr>
        <w:t xml:space="preserve"> </w:t>
      </w:r>
      <w:r w:rsidR="00F21B4D">
        <w:rPr>
          <w:sz w:val="18"/>
        </w:rPr>
        <w:t>sınavları</w:t>
      </w:r>
      <w:r w:rsidR="00F21B4D">
        <w:rPr>
          <w:spacing w:val="-8"/>
          <w:sz w:val="18"/>
        </w:rPr>
        <w:t xml:space="preserve"> </w:t>
      </w:r>
      <w:r w:rsidR="00F21B4D">
        <w:rPr>
          <w:sz w:val="18"/>
        </w:rPr>
        <w:t>geçip belge almaya hak kazanan belgelendirilmiş kişilere; sınav süreci ve belgelendirme süreci dahil her türlü reklam, tanıtım ve mesleki</w:t>
      </w:r>
      <w:r w:rsidR="00F21B4D">
        <w:rPr>
          <w:spacing w:val="-5"/>
          <w:sz w:val="18"/>
        </w:rPr>
        <w:t xml:space="preserve"> </w:t>
      </w:r>
      <w:r w:rsidR="00F21B4D">
        <w:rPr>
          <w:sz w:val="18"/>
        </w:rPr>
        <w:t>yeterlilik</w:t>
      </w:r>
      <w:r w:rsidR="00F21B4D">
        <w:rPr>
          <w:spacing w:val="-6"/>
          <w:sz w:val="18"/>
        </w:rPr>
        <w:t xml:space="preserve"> </w:t>
      </w:r>
      <w:r w:rsidR="00F21B4D">
        <w:rPr>
          <w:sz w:val="18"/>
        </w:rPr>
        <w:t>sistemi</w:t>
      </w:r>
      <w:r w:rsidR="00F21B4D">
        <w:rPr>
          <w:spacing w:val="-5"/>
          <w:sz w:val="18"/>
        </w:rPr>
        <w:t xml:space="preserve"> </w:t>
      </w:r>
      <w:r w:rsidR="00F21B4D">
        <w:rPr>
          <w:sz w:val="18"/>
        </w:rPr>
        <w:t>bilgilendirme</w:t>
      </w:r>
      <w:r w:rsidR="00F21B4D">
        <w:rPr>
          <w:spacing w:val="-5"/>
          <w:sz w:val="18"/>
        </w:rPr>
        <w:t xml:space="preserve"> </w:t>
      </w:r>
      <w:r w:rsidR="00F21B4D">
        <w:rPr>
          <w:sz w:val="18"/>
        </w:rPr>
        <w:t>faaliyetlerini</w:t>
      </w:r>
      <w:r w:rsidR="00F21B4D">
        <w:rPr>
          <w:spacing w:val="-5"/>
          <w:sz w:val="18"/>
        </w:rPr>
        <w:t xml:space="preserve"> </w:t>
      </w:r>
      <w:r w:rsidR="00F21B4D">
        <w:rPr>
          <w:sz w:val="18"/>
        </w:rPr>
        <w:t>e-posta</w:t>
      </w:r>
      <w:r w:rsidR="00F81196">
        <w:rPr>
          <w:sz w:val="18"/>
        </w:rPr>
        <w:t xml:space="preserve"> ve mesaj</w:t>
      </w:r>
      <w:bookmarkStart w:id="0" w:name="_GoBack"/>
      <w:bookmarkEnd w:id="0"/>
      <w:r w:rsidR="00F21B4D">
        <w:rPr>
          <w:spacing w:val="-5"/>
          <w:sz w:val="18"/>
        </w:rPr>
        <w:t xml:space="preserve"> </w:t>
      </w:r>
      <w:r w:rsidR="00F21B4D">
        <w:rPr>
          <w:sz w:val="18"/>
        </w:rPr>
        <w:t>yoluyla</w:t>
      </w:r>
      <w:r w:rsidR="00F21B4D">
        <w:rPr>
          <w:spacing w:val="-5"/>
          <w:sz w:val="18"/>
        </w:rPr>
        <w:t xml:space="preserve"> </w:t>
      </w:r>
      <w:r w:rsidR="00F21B4D">
        <w:rPr>
          <w:sz w:val="18"/>
        </w:rPr>
        <w:t>yapma</w:t>
      </w:r>
      <w:r w:rsidR="00F21B4D">
        <w:rPr>
          <w:spacing w:val="-5"/>
          <w:sz w:val="18"/>
        </w:rPr>
        <w:t xml:space="preserve"> </w:t>
      </w:r>
      <w:r w:rsidR="00F21B4D">
        <w:rPr>
          <w:sz w:val="18"/>
        </w:rPr>
        <w:t>hakkına</w:t>
      </w:r>
      <w:r w:rsidR="00F21B4D">
        <w:rPr>
          <w:spacing w:val="-7"/>
          <w:sz w:val="18"/>
        </w:rPr>
        <w:t xml:space="preserve"> </w:t>
      </w:r>
      <w:r w:rsidR="00F21B4D">
        <w:rPr>
          <w:sz w:val="18"/>
        </w:rPr>
        <w:t>sahiptir.</w:t>
      </w:r>
    </w:p>
    <w:p w:rsidR="008103EC" w:rsidRDefault="00FE5516">
      <w:pPr>
        <w:pStyle w:val="ListeParagraf"/>
        <w:numPr>
          <w:ilvl w:val="0"/>
          <w:numId w:val="2"/>
        </w:numPr>
        <w:tabs>
          <w:tab w:val="left" w:pos="608"/>
        </w:tabs>
        <w:spacing w:line="276" w:lineRule="auto"/>
        <w:ind w:right="175"/>
        <w:jc w:val="both"/>
        <w:rPr>
          <w:sz w:val="18"/>
        </w:rPr>
      </w:pPr>
      <w:r>
        <w:rPr>
          <w:sz w:val="18"/>
        </w:rPr>
        <w:t>İNÜSEM</w:t>
      </w:r>
      <w:r w:rsidR="00F21B4D">
        <w:rPr>
          <w:sz w:val="18"/>
        </w:rPr>
        <w:t>,</w:t>
      </w:r>
      <w:r w:rsidR="00F21B4D">
        <w:rPr>
          <w:spacing w:val="-7"/>
          <w:sz w:val="18"/>
        </w:rPr>
        <w:t xml:space="preserve"> </w:t>
      </w:r>
      <w:r w:rsidR="00F21B4D">
        <w:rPr>
          <w:sz w:val="18"/>
        </w:rPr>
        <w:t>sınav</w:t>
      </w:r>
      <w:r w:rsidR="00F21B4D">
        <w:rPr>
          <w:spacing w:val="-12"/>
          <w:sz w:val="18"/>
        </w:rPr>
        <w:t xml:space="preserve"> </w:t>
      </w:r>
      <w:r w:rsidR="00F21B4D">
        <w:rPr>
          <w:sz w:val="18"/>
        </w:rPr>
        <w:t>organizasyonla</w:t>
      </w:r>
      <w:r w:rsidR="00F21B4D">
        <w:rPr>
          <w:sz w:val="18"/>
        </w:rPr>
        <w:t>rında</w:t>
      </w:r>
      <w:r w:rsidR="00F21B4D">
        <w:rPr>
          <w:spacing w:val="-10"/>
          <w:sz w:val="18"/>
        </w:rPr>
        <w:t xml:space="preserve"> </w:t>
      </w:r>
      <w:r w:rsidR="00F21B4D">
        <w:rPr>
          <w:sz w:val="18"/>
        </w:rPr>
        <w:t>engelli</w:t>
      </w:r>
      <w:r w:rsidR="00F21B4D">
        <w:rPr>
          <w:spacing w:val="-7"/>
          <w:sz w:val="18"/>
        </w:rPr>
        <w:t xml:space="preserve"> </w:t>
      </w:r>
      <w:r w:rsidR="00F21B4D">
        <w:rPr>
          <w:sz w:val="18"/>
        </w:rPr>
        <w:t>veya</w:t>
      </w:r>
      <w:r w:rsidR="00F21B4D">
        <w:rPr>
          <w:spacing w:val="-10"/>
          <w:sz w:val="18"/>
        </w:rPr>
        <w:t xml:space="preserve"> </w:t>
      </w:r>
      <w:r w:rsidR="00F21B4D">
        <w:rPr>
          <w:sz w:val="18"/>
        </w:rPr>
        <w:t>itina</w:t>
      </w:r>
      <w:r w:rsidR="00F21B4D">
        <w:rPr>
          <w:spacing w:val="-10"/>
          <w:sz w:val="18"/>
        </w:rPr>
        <w:t xml:space="preserve"> </w:t>
      </w:r>
      <w:r w:rsidR="00F21B4D">
        <w:rPr>
          <w:sz w:val="18"/>
        </w:rPr>
        <w:t>gösterilmesi</w:t>
      </w:r>
      <w:r w:rsidR="00F21B4D">
        <w:rPr>
          <w:spacing w:val="-7"/>
          <w:sz w:val="18"/>
        </w:rPr>
        <w:t xml:space="preserve"> </w:t>
      </w:r>
      <w:r w:rsidR="00F21B4D">
        <w:rPr>
          <w:sz w:val="18"/>
        </w:rPr>
        <w:t>gereken</w:t>
      </w:r>
      <w:r w:rsidR="00F21B4D">
        <w:rPr>
          <w:spacing w:val="-10"/>
          <w:sz w:val="18"/>
        </w:rPr>
        <w:t xml:space="preserve"> </w:t>
      </w:r>
      <w:r w:rsidR="00F21B4D">
        <w:rPr>
          <w:sz w:val="18"/>
        </w:rPr>
        <w:t>kişiler</w:t>
      </w:r>
      <w:r w:rsidR="00F21B4D">
        <w:rPr>
          <w:spacing w:val="-10"/>
          <w:sz w:val="18"/>
        </w:rPr>
        <w:t xml:space="preserve"> </w:t>
      </w:r>
      <w:r w:rsidR="00F21B4D">
        <w:rPr>
          <w:sz w:val="18"/>
        </w:rPr>
        <w:t>için</w:t>
      </w:r>
      <w:r w:rsidR="00F21B4D">
        <w:rPr>
          <w:spacing w:val="-10"/>
          <w:sz w:val="18"/>
        </w:rPr>
        <w:t xml:space="preserve"> </w:t>
      </w:r>
      <w:r w:rsidR="00F21B4D">
        <w:rPr>
          <w:sz w:val="18"/>
        </w:rPr>
        <w:t>özel</w:t>
      </w:r>
      <w:r w:rsidR="00F21B4D">
        <w:rPr>
          <w:spacing w:val="-10"/>
          <w:sz w:val="18"/>
        </w:rPr>
        <w:t xml:space="preserve"> </w:t>
      </w:r>
      <w:r w:rsidR="00F21B4D">
        <w:rPr>
          <w:sz w:val="18"/>
        </w:rPr>
        <w:t>ihtiyaçlarını</w:t>
      </w:r>
      <w:r w:rsidR="00F21B4D">
        <w:rPr>
          <w:spacing w:val="-10"/>
          <w:sz w:val="18"/>
        </w:rPr>
        <w:t xml:space="preserve"> </w:t>
      </w:r>
      <w:r w:rsidR="00F21B4D">
        <w:rPr>
          <w:sz w:val="18"/>
        </w:rPr>
        <w:t>karşılamasına</w:t>
      </w:r>
      <w:r w:rsidR="00F21B4D">
        <w:rPr>
          <w:spacing w:val="-10"/>
          <w:sz w:val="18"/>
        </w:rPr>
        <w:t xml:space="preserve"> </w:t>
      </w:r>
      <w:r w:rsidR="00F21B4D">
        <w:rPr>
          <w:sz w:val="18"/>
        </w:rPr>
        <w:t>yönelik ilgili</w:t>
      </w:r>
      <w:r w:rsidR="00F21B4D">
        <w:rPr>
          <w:spacing w:val="-7"/>
          <w:sz w:val="18"/>
        </w:rPr>
        <w:t xml:space="preserve"> </w:t>
      </w:r>
      <w:r w:rsidR="00F21B4D">
        <w:rPr>
          <w:sz w:val="18"/>
        </w:rPr>
        <w:t>mevzuat</w:t>
      </w:r>
      <w:r w:rsidR="00F21B4D">
        <w:rPr>
          <w:spacing w:val="-5"/>
          <w:sz w:val="18"/>
        </w:rPr>
        <w:t xml:space="preserve"> </w:t>
      </w:r>
      <w:r w:rsidR="00F21B4D">
        <w:rPr>
          <w:sz w:val="18"/>
        </w:rPr>
        <w:t>ve</w:t>
      </w:r>
      <w:r w:rsidR="00F21B4D">
        <w:rPr>
          <w:spacing w:val="-5"/>
          <w:sz w:val="18"/>
        </w:rPr>
        <w:t xml:space="preserve"> </w:t>
      </w:r>
      <w:r w:rsidR="00F21B4D">
        <w:rPr>
          <w:sz w:val="18"/>
        </w:rPr>
        <w:t>düzenlemeler</w:t>
      </w:r>
      <w:r w:rsidR="00F21B4D">
        <w:rPr>
          <w:spacing w:val="-9"/>
          <w:sz w:val="18"/>
        </w:rPr>
        <w:t xml:space="preserve"> </w:t>
      </w:r>
      <w:r w:rsidR="00F21B4D">
        <w:rPr>
          <w:sz w:val="18"/>
        </w:rPr>
        <w:t>çerçevesinde,</w:t>
      </w:r>
      <w:r w:rsidR="00F21B4D">
        <w:rPr>
          <w:spacing w:val="-7"/>
          <w:sz w:val="18"/>
        </w:rPr>
        <w:t xml:space="preserve"> </w:t>
      </w:r>
      <w:r w:rsidR="00F21B4D">
        <w:rPr>
          <w:sz w:val="18"/>
        </w:rPr>
        <w:t>uygulanabilir</w:t>
      </w:r>
      <w:r w:rsidR="00F21B4D">
        <w:rPr>
          <w:spacing w:val="-1"/>
          <w:sz w:val="18"/>
        </w:rPr>
        <w:t xml:space="preserve"> </w:t>
      </w:r>
      <w:r w:rsidR="00F21B4D">
        <w:rPr>
          <w:sz w:val="18"/>
        </w:rPr>
        <w:t>olan</w:t>
      </w:r>
      <w:r w:rsidR="00F21B4D">
        <w:rPr>
          <w:spacing w:val="-5"/>
          <w:sz w:val="18"/>
        </w:rPr>
        <w:t xml:space="preserve"> </w:t>
      </w:r>
      <w:r w:rsidR="00F21B4D">
        <w:rPr>
          <w:sz w:val="18"/>
        </w:rPr>
        <w:t>önlemleri</w:t>
      </w:r>
      <w:r w:rsidR="00F21B4D">
        <w:rPr>
          <w:spacing w:val="-7"/>
          <w:sz w:val="18"/>
        </w:rPr>
        <w:t xml:space="preserve"> </w:t>
      </w:r>
      <w:r w:rsidR="00F21B4D">
        <w:rPr>
          <w:sz w:val="18"/>
        </w:rPr>
        <w:t>almakla</w:t>
      </w:r>
      <w:r w:rsidR="00F21B4D">
        <w:rPr>
          <w:spacing w:val="-5"/>
          <w:sz w:val="18"/>
        </w:rPr>
        <w:t xml:space="preserve"> </w:t>
      </w:r>
      <w:r w:rsidR="00F21B4D">
        <w:rPr>
          <w:sz w:val="18"/>
        </w:rPr>
        <w:t>yükümlüdür.</w:t>
      </w:r>
    </w:p>
    <w:p w:rsidR="008103EC" w:rsidRDefault="008103EC">
      <w:pPr>
        <w:pStyle w:val="GvdeMetni"/>
        <w:spacing w:before="11"/>
        <w:ind w:left="0" w:firstLine="0"/>
        <w:rPr>
          <w:sz w:val="20"/>
        </w:rPr>
      </w:pPr>
    </w:p>
    <w:p w:rsidR="008103EC" w:rsidRDefault="00F21B4D">
      <w:pPr>
        <w:pStyle w:val="Balk1"/>
        <w:numPr>
          <w:ilvl w:val="0"/>
          <w:numId w:val="1"/>
        </w:numPr>
        <w:tabs>
          <w:tab w:val="left" w:pos="380"/>
        </w:tabs>
        <w:ind w:hanging="199"/>
        <w:jc w:val="both"/>
      </w:pPr>
      <w:r>
        <w:t>ANLASMAZLIKLARIN</w:t>
      </w:r>
      <w:r>
        <w:rPr>
          <w:spacing w:val="-7"/>
        </w:rPr>
        <w:t xml:space="preserve"> </w:t>
      </w:r>
      <w:r>
        <w:t>ÇÖZÜMÜ</w:t>
      </w:r>
    </w:p>
    <w:p w:rsidR="008103EC" w:rsidRDefault="00F21B4D">
      <w:pPr>
        <w:pStyle w:val="ListeParagraf"/>
        <w:numPr>
          <w:ilvl w:val="1"/>
          <w:numId w:val="1"/>
        </w:numPr>
        <w:tabs>
          <w:tab w:val="left" w:pos="494"/>
        </w:tabs>
        <w:spacing w:before="34" w:line="276" w:lineRule="auto"/>
        <w:ind w:right="180" w:firstLine="0"/>
        <w:jc w:val="both"/>
        <w:rPr>
          <w:sz w:val="18"/>
        </w:rPr>
      </w:pPr>
      <w:r>
        <w:rPr>
          <w:sz w:val="18"/>
        </w:rPr>
        <w:t xml:space="preserve">Aday, bu sözleşmenin uygulanmasından kaynaklanan her türlü anlaşmazlığın çözümlenmesi için yargı yoluna gitmeden önce; </w:t>
      </w:r>
      <w:r w:rsidR="00FE5516">
        <w:rPr>
          <w:sz w:val="18"/>
        </w:rPr>
        <w:t>İNÜSEM</w:t>
      </w:r>
      <w:r>
        <w:rPr>
          <w:sz w:val="18"/>
        </w:rPr>
        <w:t>’</w:t>
      </w:r>
      <w:r>
        <w:rPr>
          <w:spacing w:val="-7"/>
          <w:sz w:val="18"/>
        </w:rPr>
        <w:t xml:space="preserve"> </w:t>
      </w:r>
      <w:r>
        <w:rPr>
          <w:sz w:val="18"/>
        </w:rPr>
        <w:t>e</w:t>
      </w:r>
      <w:r>
        <w:rPr>
          <w:spacing w:val="-8"/>
          <w:sz w:val="18"/>
        </w:rPr>
        <w:t xml:space="preserve"> </w:t>
      </w:r>
      <w:r>
        <w:rPr>
          <w:sz w:val="18"/>
        </w:rPr>
        <w:t>başvurmayı,</w:t>
      </w:r>
      <w:r>
        <w:rPr>
          <w:spacing w:val="-8"/>
          <w:sz w:val="18"/>
        </w:rPr>
        <w:t xml:space="preserve"> </w:t>
      </w:r>
      <w:r>
        <w:rPr>
          <w:sz w:val="18"/>
        </w:rPr>
        <w:t>gerektiğinde</w:t>
      </w:r>
      <w:r>
        <w:rPr>
          <w:spacing w:val="-8"/>
          <w:sz w:val="18"/>
        </w:rPr>
        <w:t xml:space="preserve"> </w:t>
      </w:r>
      <w:r w:rsidR="00FE5516">
        <w:rPr>
          <w:sz w:val="18"/>
        </w:rPr>
        <w:t>İNÜSEM</w:t>
      </w:r>
      <w:r>
        <w:rPr>
          <w:spacing w:val="-5"/>
          <w:sz w:val="18"/>
        </w:rPr>
        <w:t xml:space="preserve"> </w:t>
      </w:r>
      <w:r>
        <w:rPr>
          <w:sz w:val="18"/>
        </w:rPr>
        <w:t>'in</w:t>
      </w:r>
      <w:r>
        <w:rPr>
          <w:spacing w:val="-11"/>
          <w:sz w:val="18"/>
        </w:rPr>
        <w:t xml:space="preserve"> </w:t>
      </w:r>
      <w:r>
        <w:rPr>
          <w:sz w:val="18"/>
        </w:rPr>
        <w:t>itiraz</w:t>
      </w:r>
      <w:r>
        <w:rPr>
          <w:spacing w:val="-10"/>
          <w:sz w:val="18"/>
        </w:rPr>
        <w:t xml:space="preserve"> </w:t>
      </w:r>
      <w:r>
        <w:rPr>
          <w:sz w:val="18"/>
        </w:rPr>
        <w:t>ve</w:t>
      </w:r>
      <w:r>
        <w:rPr>
          <w:spacing w:val="-8"/>
          <w:sz w:val="18"/>
        </w:rPr>
        <w:t xml:space="preserve"> </w:t>
      </w:r>
      <w:r>
        <w:rPr>
          <w:sz w:val="18"/>
        </w:rPr>
        <w:t>şikâyet</w:t>
      </w:r>
      <w:r>
        <w:rPr>
          <w:spacing w:val="-11"/>
          <w:sz w:val="18"/>
        </w:rPr>
        <w:t xml:space="preserve"> </w:t>
      </w:r>
      <w:r>
        <w:rPr>
          <w:sz w:val="18"/>
        </w:rPr>
        <w:t>sürecini</w:t>
      </w:r>
      <w:r>
        <w:rPr>
          <w:spacing w:val="-11"/>
          <w:sz w:val="18"/>
        </w:rPr>
        <w:t xml:space="preserve"> </w:t>
      </w:r>
      <w:r>
        <w:rPr>
          <w:sz w:val="18"/>
        </w:rPr>
        <w:t>başlatmayı;</w:t>
      </w:r>
      <w:r>
        <w:rPr>
          <w:spacing w:val="-12"/>
          <w:sz w:val="18"/>
        </w:rPr>
        <w:t xml:space="preserve"> </w:t>
      </w:r>
      <w:r>
        <w:rPr>
          <w:sz w:val="18"/>
        </w:rPr>
        <w:t>bunlardan</w:t>
      </w:r>
      <w:r>
        <w:rPr>
          <w:spacing w:val="-11"/>
          <w:sz w:val="18"/>
        </w:rPr>
        <w:t xml:space="preserve"> </w:t>
      </w:r>
      <w:r>
        <w:rPr>
          <w:sz w:val="18"/>
        </w:rPr>
        <w:t>sonuç</w:t>
      </w:r>
      <w:r>
        <w:rPr>
          <w:spacing w:val="-8"/>
          <w:sz w:val="18"/>
        </w:rPr>
        <w:t xml:space="preserve"> </w:t>
      </w:r>
      <w:r>
        <w:rPr>
          <w:sz w:val="18"/>
        </w:rPr>
        <w:t>alamadığı</w:t>
      </w:r>
      <w:r>
        <w:rPr>
          <w:spacing w:val="-9"/>
          <w:sz w:val="18"/>
        </w:rPr>
        <w:t xml:space="preserve"> </w:t>
      </w:r>
      <w:r>
        <w:rPr>
          <w:sz w:val="18"/>
        </w:rPr>
        <w:t>takdirde</w:t>
      </w:r>
      <w:r>
        <w:rPr>
          <w:spacing w:val="-11"/>
          <w:sz w:val="18"/>
        </w:rPr>
        <w:t xml:space="preserve"> </w:t>
      </w:r>
      <w:r>
        <w:rPr>
          <w:sz w:val="18"/>
        </w:rPr>
        <w:t xml:space="preserve">yargı yoluna </w:t>
      </w:r>
      <w:r>
        <w:rPr>
          <w:sz w:val="18"/>
        </w:rPr>
        <w:t>gitmeyi kabul</w:t>
      </w:r>
      <w:r>
        <w:rPr>
          <w:spacing w:val="-14"/>
          <w:sz w:val="18"/>
        </w:rPr>
        <w:t xml:space="preserve"> </w:t>
      </w:r>
      <w:r>
        <w:rPr>
          <w:sz w:val="18"/>
        </w:rPr>
        <w:t>eder.</w:t>
      </w:r>
    </w:p>
    <w:p w:rsidR="008103EC" w:rsidRDefault="00F21B4D">
      <w:pPr>
        <w:pStyle w:val="ListeParagraf"/>
        <w:numPr>
          <w:ilvl w:val="1"/>
          <w:numId w:val="1"/>
        </w:numPr>
        <w:tabs>
          <w:tab w:val="left" w:pos="482"/>
        </w:tabs>
        <w:ind w:left="481" w:hanging="301"/>
        <w:jc w:val="both"/>
        <w:rPr>
          <w:sz w:val="18"/>
        </w:rPr>
      </w:pPr>
      <w:r>
        <w:rPr>
          <w:sz w:val="18"/>
        </w:rPr>
        <w:t>Taraflar</w:t>
      </w:r>
      <w:r>
        <w:rPr>
          <w:spacing w:val="-8"/>
          <w:sz w:val="18"/>
        </w:rPr>
        <w:t xml:space="preserve"> </w:t>
      </w:r>
      <w:r>
        <w:rPr>
          <w:sz w:val="18"/>
        </w:rPr>
        <w:t>çözüm</w:t>
      </w:r>
      <w:r>
        <w:rPr>
          <w:spacing w:val="-4"/>
          <w:sz w:val="18"/>
        </w:rPr>
        <w:t xml:space="preserve"> </w:t>
      </w:r>
      <w:r>
        <w:rPr>
          <w:sz w:val="18"/>
        </w:rPr>
        <w:t>bulunamayan</w:t>
      </w:r>
      <w:r>
        <w:rPr>
          <w:spacing w:val="-5"/>
          <w:sz w:val="18"/>
        </w:rPr>
        <w:t xml:space="preserve"> </w:t>
      </w:r>
      <w:r>
        <w:rPr>
          <w:sz w:val="18"/>
        </w:rPr>
        <w:t>anlaşmazlıklarda</w:t>
      </w:r>
      <w:r>
        <w:rPr>
          <w:spacing w:val="-5"/>
          <w:sz w:val="18"/>
        </w:rPr>
        <w:t xml:space="preserve"> </w:t>
      </w:r>
      <w:r>
        <w:rPr>
          <w:sz w:val="18"/>
        </w:rPr>
        <w:t>yetkili</w:t>
      </w:r>
      <w:r>
        <w:rPr>
          <w:spacing w:val="-5"/>
          <w:sz w:val="18"/>
        </w:rPr>
        <w:t xml:space="preserve"> </w:t>
      </w:r>
      <w:r>
        <w:rPr>
          <w:sz w:val="18"/>
        </w:rPr>
        <w:t>mahkeme</w:t>
      </w:r>
      <w:r>
        <w:rPr>
          <w:spacing w:val="-5"/>
          <w:sz w:val="18"/>
        </w:rPr>
        <w:t xml:space="preserve"> </w:t>
      </w:r>
      <w:r>
        <w:rPr>
          <w:sz w:val="18"/>
        </w:rPr>
        <w:t>olarak</w:t>
      </w:r>
      <w:r w:rsidR="00617EBA">
        <w:rPr>
          <w:spacing w:val="-4"/>
          <w:sz w:val="18"/>
        </w:rPr>
        <w:t xml:space="preserve"> Malatya</w:t>
      </w:r>
      <w:r>
        <w:rPr>
          <w:spacing w:val="-5"/>
          <w:sz w:val="18"/>
        </w:rPr>
        <w:t xml:space="preserve"> </w:t>
      </w:r>
      <w:r>
        <w:rPr>
          <w:sz w:val="18"/>
        </w:rPr>
        <w:t>Mahkemelerini</w:t>
      </w:r>
      <w:r>
        <w:rPr>
          <w:spacing w:val="-7"/>
          <w:sz w:val="18"/>
        </w:rPr>
        <w:t xml:space="preserve"> </w:t>
      </w:r>
      <w:r>
        <w:rPr>
          <w:sz w:val="18"/>
        </w:rPr>
        <w:t>kabul</w:t>
      </w:r>
      <w:r>
        <w:rPr>
          <w:spacing w:val="-5"/>
          <w:sz w:val="18"/>
        </w:rPr>
        <w:t xml:space="preserve"> </w:t>
      </w:r>
      <w:r>
        <w:rPr>
          <w:sz w:val="18"/>
        </w:rPr>
        <w:t>eder.</w:t>
      </w:r>
    </w:p>
    <w:p w:rsidR="008103EC" w:rsidRDefault="008103EC">
      <w:pPr>
        <w:pStyle w:val="GvdeMetni"/>
        <w:spacing w:before="5"/>
        <w:ind w:left="0" w:firstLine="0"/>
        <w:rPr>
          <w:sz w:val="23"/>
        </w:rPr>
      </w:pPr>
    </w:p>
    <w:p w:rsidR="008103EC" w:rsidRDefault="00F21B4D">
      <w:pPr>
        <w:pStyle w:val="Balk1"/>
        <w:numPr>
          <w:ilvl w:val="0"/>
          <w:numId w:val="1"/>
        </w:numPr>
        <w:tabs>
          <w:tab w:val="left" w:pos="380"/>
        </w:tabs>
        <w:spacing w:before="1"/>
        <w:ind w:hanging="199"/>
        <w:jc w:val="both"/>
      </w:pPr>
      <w:r>
        <w:t>SÖZLEŞMENİN</w:t>
      </w:r>
      <w:r>
        <w:rPr>
          <w:spacing w:val="-9"/>
        </w:rPr>
        <w:t xml:space="preserve"> </w:t>
      </w:r>
      <w:r>
        <w:t>TANINMASI</w:t>
      </w:r>
    </w:p>
    <w:p w:rsidR="008103EC" w:rsidRDefault="00F21B4D">
      <w:pPr>
        <w:pStyle w:val="ListeParagraf"/>
        <w:numPr>
          <w:ilvl w:val="1"/>
          <w:numId w:val="1"/>
        </w:numPr>
        <w:tabs>
          <w:tab w:val="left" w:pos="499"/>
        </w:tabs>
        <w:spacing w:before="34" w:line="276" w:lineRule="auto"/>
        <w:ind w:right="181" w:firstLine="0"/>
        <w:rPr>
          <w:sz w:val="18"/>
        </w:rPr>
      </w:pPr>
      <w:r>
        <w:rPr>
          <w:sz w:val="18"/>
        </w:rPr>
        <w:t>İş bu sözleşme 5 (beş) maddeden ibaret olup, 2 (iki) nüsha olarak tanzim edilmiştir. Taraflarca birlikte okunarak son sayfası imzalanmak</w:t>
      </w:r>
      <w:r>
        <w:rPr>
          <w:spacing w:val="-5"/>
          <w:sz w:val="18"/>
        </w:rPr>
        <w:t xml:space="preserve"> </w:t>
      </w:r>
      <w:r>
        <w:rPr>
          <w:sz w:val="18"/>
        </w:rPr>
        <w:t>suretiyle;</w:t>
      </w:r>
      <w:r>
        <w:rPr>
          <w:spacing w:val="-6"/>
          <w:sz w:val="18"/>
        </w:rPr>
        <w:t xml:space="preserve"> </w:t>
      </w:r>
      <w:r>
        <w:rPr>
          <w:sz w:val="18"/>
        </w:rPr>
        <w:t>sözleşmede</w:t>
      </w:r>
      <w:r>
        <w:rPr>
          <w:spacing w:val="-4"/>
          <w:sz w:val="18"/>
        </w:rPr>
        <w:t xml:space="preserve"> </w:t>
      </w:r>
      <w:r>
        <w:rPr>
          <w:sz w:val="18"/>
        </w:rPr>
        <w:t>belirtilen</w:t>
      </w:r>
      <w:r>
        <w:rPr>
          <w:spacing w:val="-4"/>
          <w:sz w:val="18"/>
        </w:rPr>
        <w:t xml:space="preserve"> </w:t>
      </w:r>
      <w:r>
        <w:rPr>
          <w:sz w:val="18"/>
        </w:rPr>
        <w:t>şartlar</w:t>
      </w:r>
      <w:r>
        <w:rPr>
          <w:spacing w:val="-6"/>
          <w:sz w:val="18"/>
        </w:rPr>
        <w:t xml:space="preserve"> </w:t>
      </w:r>
      <w:r>
        <w:rPr>
          <w:sz w:val="18"/>
        </w:rPr>
        <w:t>karşılıklı</w:t>
      </w:r>
      <w:r>
        <w:rPr>
          <w:spacing w:val="-4"/>
          <w:sz w:val="18"/>
        </w:rPr>
        <w:t xml:space="preserve"> </w:t>
      </w:r>
      <w:r>
        <w:rPr>
          <w:sz w:val="18"/>
        </w:rPr>
        <w:t>olarak</w:t>
      </w:r>
      <w:r>
        <w:rPr>
          <w:spacing w:val="-6"/>
          <w:sz w:val="18"/>
        </w:rPr>
        <w:t xml:space="preserve"> </w:t>
      </w:r>
      <w:r>
        <w:rPr>
          <w:sz w:val="18"/>
        </w:rPr>
        <w:t>kabul,</w:t>
      </w:r>
      <w:r>
        <w:rPr>
          <w:spacing w:val="-6"/>
          <w:sz w:val="18"/>
        </w:rPr>
        <w:t xml:space="preserve"> </w:t>
      </w:r>
      <w:r>
        <w:rPr>
          <w:sz w:val="18"/>
        </w:rPr>
        <w:t>beyan</w:t>
      </w:r>
      <w:r>
        <w:rPr>
          <w:spacing w:val="-4"/>
          <w:sz w:val="18"/>
        </w:rPr>
        <w:t xml:space="preserve"> </w:t>
      </w:r>
      <w:r>
        <w:rPr>
          <w:sz w:val="18"/>
        </w:rPr>
        <w:t>ve</w:t>
      </w:r>
      <w:r>
        <w:rPr>
          <w:spacing w:val="-6"/>
          <w:sz w:val="18"/>
        </w:rPr>
        <w:t xml:space="preserve"> </w:t>
      </w:r>
      <w:r>
        <w:rPr>
          <w:sz w:val="18"/>
        </w:rPr>
        <w:t>taahhüt</w:t>
      </w:r>
      <w:r>
        <w:rPr>
          <w:spacing w:val="-6"/>
          <w:sz w:val="18"/>
        </w:rPr>
        <w:t xml:space="preserve"> </w:t>
      </w:r>
      <w:r>
        <w:rPr>
          <w:sz w:val="18"/>
        </w:rPr>
        <w:t>etmişlerdir.</w:t>
      </w:r>
    </w:p>
    <w:p w:rsidR="008103EC" w:rsidRDefault="008103EC">
      <w:pPr>
        <w:pStyle w:val="GvdeMetni"/>
        <w:ind w:left="0" w:firstLine="0"/>
        <w:rPr>
          <w:sz w:val="20"/>
        </w:rPr>
      </w:pPr>
    </w:p>
    <w:p w:rsidR="008103EC" w:rsidRDefault="008103EC">
      <w:pPr>
        <w:pStyle w:val="GvdeMetni"/>
        <w:ind w:left="0" w:firstLine="0"/>
        <w:rPr>
          <w:sz w:val="22"/>
        </w:rPr>
      </w:pPr>
    </w:p>
    <w:tbl>
      <w:tblPr>
        <w:tblStyle w:val="TableNormal"/>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3260"/>
        <w:gridCol w:w="1136"/>
        <w:gridCol w:w="3471"/>
      </w:tblGrid>
      <w:tr w:rsidR="008103EC">
        <w:trPr>
          <w:trHeight w:hRule="exact" w:val="254"/>
        </w:trPr>
        <w:tc>
          <w:tcPr>
            <w:tcW w:w="4606" w:type="dxa"/>
            <w:gridSpan w:val="2"/>
          </w:tcPr>
          <w:p w:rsidR="008103EC" w:rsidRDefault="00F21B4D">
            <w:pPr>
              <w:pStyle w:val="TableParagraph"/>
              <w:ind w:left="2041" w:right="2042"/>
              <w:jc w:val="center"/>
              <w:rPr>
                <w:b/>
                <w:sz w:val="20"/>
              </w:rPr>
            </w:pPr>
            <w:r>
              <w:rPr>
                <w:b/>
                <w:sz w:val="20"/>
              </w:rPr>
              <w:t>ADAY</w:t>
            </w:r>
          </w:p>
        </w:tc>
        <w:tc>
          <w:tcPr>
            <w:tcW w:w="4607" w:type="dxa"/>
            <w:gridSpan w:val="2"/>
          </w:tcPr>
          <w:p w:rsidR="008103EC" w:rsidRDefault="00FE5516">
            <w:pPr>
              <w:pStyle w:val="TableParagraph"/>
              <w:ind w:left="619"/>
              <w:rPr>
                <w:b/>
                <w:sz w:val="20"/>
              </w:rPr>
            </w:pPr>
            <w:r>
              <w:rPr>
                <w:b/>
                <w:sz w:val="20"/>
              </w:rPr>
              <w:t>İNÜSEM</w:t>
            </w:r>
            <w:r w:rsidR="00F21B4D">
              <w:rPr>
                <w:b/>
                <w:sz w:val="20"/>
              </w:rPr>
              <w:t xml:space="preserve"> BELGELE</w:t>
            </w:r>
            <w:r w:rsidR="00F21B4D">
              <w:rPr>
                <w:b/>
                <w:sz w:val="20"/>
              </w:rPr>
              <w:t>NDİRME SORUMLUSU</w:t>
            </w:r>
          </w:p>
        </w:tc>
      </w:tr>
      <w:tr w:rsidR="008103EC">
        <w:trPr>
          <w:trHeight w:hRule="exact" w:val="422"/>
        </w:trPr>
        <w:tc>
          <w:tcPr>
            <w:tcW w:w="1346" w:type="dxa"/>
          </w:tcPr>
          <w:p w:rsidR="008103EC" w:rsidRDefault="00F21B4D">
            <w:pPr>
              <w:pStyle w:val="TableParagraph"/>
              <w:spacing w:before="85"/>
              <w:rPr>
                <w:b/>
                <w:sz w:val="20"/>
              </w:rPr>
            </w:pPr>
            <w:r>
              <w:rPr>
                <w:b/>
                <w:sz w:val="20"/>
              </w:rPr>
              <w:t>Adı Soyadı</w:t>
            </w:r>
          </w:p>
        </w:tc>
        <w:tc>
          <w:tcPr>
            <w:tcW w:w="3260" w:type="dxa"/>
          </w:tcPr>
          <w:p w:rsidR="008103EC" w:rsidRDefault="008103EC"/>
        </w:tc>
        <w:tc>
          <w:tcPr>
            <w:tcW w:w="1136" w:type="dxa"/>
          </w:tcPr>
          <w:p w:rsidR="008103EC" w:rsidRDefault="00F21B4D">
            <w:pPr>
              <w:pStyle w:val="TableParagraph"/>
              <w:spacing w:before="85"/>
              <w:rPr>
                <w:b/>
                <w:sz w:val="20"/>
              </w:rPr>
            </w:pPr>
            <w:r>
              <w:rPr>
                <w:b/>
                <w:sz w:val="20"/>
              </w:rPr>
              <w:t>Adı Soyadı</w:t>
            </w:r>
          </w:p>
        </w:tc>
        <w:tc>
          <w:tcPr>
            <w:tcW w:w="3471" w:type="dxa"/>
          </w:tcPr>
          <w:p w:rsidR="008103EC" w:rsidRDefault="008103EC"/>
        </w:tc>
      </w:tr>
      <w:tr w:rsidR="008103EC">
        <w:trPr>
          <w:trHeight w:hRule="exact" w:val="497"/>
        </w:trPr>
        <w:tc>
          <w:tcPr>
            <w:tcW w:w="1346" w:type="dxa"/>
          </w:tcPr>
          <w:p w:rsidR="008103EC" w:rsidRDefault="00F21B4D">
            <w:pPr>
              <w:pStyle w:val="TableParagraph"/>
              <w:spacing w:before="121"/>
              <w:rPr>
                <w:b/>
                <w:sz w:val="20"/>
              </w:rPr>
            </w:pPr>
            <w:r>
              <w:rPr>
                <w:b/>
                <w:sz w:val="20"/>
              </w:rPr>
              <w:t>Tarih</w:t>
            </w:r>
          </w:p>
        </w:tc>
        <w:tc>
          <w:tcPr>
            <w:tcW w:w="3260" w:type="dxa"/>
          </w:tcPr>
          <w:p w:rsidR="008103EC" w:rsidRDefault="008103EC"/>
        </w:tc>
        <w:tc>
          <w:tcPr>
            <w:tcW w:w="1136" w:type="dxa"/>
          </w:tcPr>
          <w:p w:rsidR="008103EC" w:rsidRDefault="00F21B4D">
            <w:pPr>
              <w:pStyle w:val="TableParagraph"/>
              <w:spacing w:before="121"/>
              <w:rPr>
                <w:b/>
                <w:sz w:val="20"/>
              </w:rPr>
            </w:pPr>
            <w:r>
              <w:rPr>
                <w:b/>
                <w:sz w:val="20"/>
              </w:rPr>
              <w:t>Tarih</w:t>
            </w:r>
          </w:p>
        </w:tc>
        <w:tc>
          <w:tcPr>
            <w:tcW w:w="3471" w:type="dxa"/>
          </w:tcPr>
          <w:p w:rsidR="008103EC" w:rsidRDefault="008103EC"/>
        </w:tc>
      </w:tr>
      <w:tr w:rsidR="008103EC">
        <w:trPr>
          <w:trHeight w:hRule="exact" w:val="565"/>
        </w:trPr>
        <w:tc>
          <w:tcPr>
            <w:tcW w:w="1346" w:type="dxa"/>
          </w:tcPr>
          <w:p w:rsidR="008103EC" w:rsidRDefault="00F21B4D">
            <w:pPr>
              <w:pStyle w:val="TableParagraph"/>
              <w:spacing w:before="155"/>
              <w:rPr>
                <w:b/>
                <w:sz w:val="20"/>
              </w:rPr>
            </w:pPr>
            <w:r>
              <w:rPr>
                <w:b/>
                <w:sz w:val="20"/>
              </w:rPr>
              <w:t>İmza</w:t>
            </w:r>
          </w:p>
        </w:tc>
        <w:tc>
          <w:tcPr>
            <w:tcW w:w="3260" w:type="dxa"/>
          </w:tcPr>
          <w:p w:rsidR="008103EC" w:rsidRDefault="008103EC"/>
        </w:tc>
        <w:tc>
          <w:tcPr>
            <w:tcW w:w="1136" w:type="dxa"/>
          </w:tcPr>
          <w:p w:rsidR="008103EC" w:rsidRDefault="00F21B4D">
            <w:pPr>
              <w:pStyle w:val="TableParagraph"/>
              <w:spacing w:before="155"/>
              <w:rPr>
                <w:b/>
                <w:sz w:val="20"/>
              </w:rPr>
            </w:pPr>
            <w:r>
              <w:rPr>
                <w:b/>
                <w:sz w:val="20"/>
              </w:rPr>
              <w:t>İmza</w:t>
            </w:r>
          </w:p>
        </w:tc>
        <w:tc>
          <w:tcPr>
            <w:tcW w:w="3471" w:type="dxa"/>
          </w:tcPr>
          <w:p w:rsidR="008103EC" w:rsidRDefault="008103EC"/>
        </w:tc>
      </w:tr>
    </w:tbl>
    <w:p w:rsidR="00000000" w:rsidRDefault="00F21B4D"/>
    <w:sectPr w:rsidR="00000000">
      <w:pgSz w:w="11910" w:h="16840"/>
      <w:pgMar w:top="2140" w:right="540" w:bottom="1300" w:left="540" w:header="703" w:footer="11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1B4D">
      <w:r>
        <w:separator/>
      </w:r>
    </w:p>
  </w:endnote>
  <w:endnote w:type="continuationSeparator" w:id="0">
    <w:p w:rsidR="00000000" w:rsidRDefault="00F2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BA" w:rsidRPr="00617EBA" w:rsidRDefault="00617EBA" w:rsidP="00C56160">
    <w:pPr>
      <w:spacing w:before="15"/>
      <w:jc w:val="center"/>
      <w:rPr>
        <w:sz w:val="16"/>
        <w:lang w:val="tr-TR"/>
      </w:rPr>
    </w:pPr>
    <w:r w:rsidRPr="00617EBA">
      <w:rPr>
        <w:sz w:val="16"/>
        <w:lang w:val="tr-TR"/>
      </w:rPr>
      <w:t>Doküman No: KY-F-050</w:t>
    </w:r>
    <w:r>
      <w:rPr>
        <w:sz w:val="16"/>
        <w:lang w:val="tr-TR"/>
      </w:rPr>
      <w:t xml:space="preserve">   </w:t>
    </w:r>
    <w:r w:rsidR="00C56160">
      <w:rPr>
        <w:sz w:val="16"/>
        <w:lang w:val="tr-TR"/>
      </w:rPr>
      <w:t xml:space="preserve">  Rev.</w:t>
    </w:r>
    <w:r>
      <w:rPr>
        <w:sz w:val="16"/>
        <w:lang w:val="tr-TR"/>
      </w:rPr>
      <w:t>No</w:t>
    </w:r>
    <w:r w:rsidR="00C56160">
      <w:rPr>
        <w:sz w:val="16"/>
        <w:lang w:val="tr-TR"/>
      </w:rPr>
      <w:t>/</w:t>
    </w:r>
    <w:r>
      <w:rPr>
        <w:sz w:val="16"/>
        <w:lang w:val="tr-TR"/>
      </w:rPr>
      <w:t>Ta</w:t>
    </w:r>
    <w:r w:rsidR="00C56160">
      <w:rPr>
        <w:sz w:val="16"/>
        <w:lang w:val="tr-TR"/>
      </w:rPr>
      <w:t>r</w:t>
    </w:r>
    <w:r>
      <w:rPr>
        <w:sz w:val="16"/>
        <w:lang w:val="tr-TR"/>
      </w:rPr>
      <w:t>ih</w:t>
    </w:r>
    <w:r w:rsidRPr="00617EBA">
      <w:rPr>
        <w:sz w:val="16"/>
        <w:lang w:val="tr-TR"/>
      </w:rPr>
      <w:t>:</w:t>
    </w:r>
    <w:r w:rsidR="00C56160">
      <w:rPr>
        <w:sz w:val="16"/>
        <w:lang w:val="tr-TR"/>
      </w:rPr>
      <w:t xml:space="preserve"> 01/</w:t>
    </w:r>
    <w:r>
      <w:rPr>
        <w:sz w:val="16"/>
        <w:lang w:val="tr-TR"/>
      </w:rPr>
      <w:t>18.02</w:t>
    </w:r>
    <w:r w:rsidRPr="00617EBA">
      <w:rPr>
        <w:sz w:val="16"/>
        <w:lang w:val="tr-TR"/>
      </w:rPr>
      <w:t>.201</w:t>
    </w:r>
    <w:r>
      <w:rPr>
        <w:sz w:val="16"/>
        <w:lang w:val="tr-TR"/>
      </w:rPr>
      <w:t>9</w:t>
    </w:r>
  </w:p>
  <w:p w:rsidR="008103EC" w:rsidRDefault="00F21B4D">
    <w:pPr>
      <w:pStyle w:val="GvdeMetni"/>
      <w:spacing w:line="14" w:lineRule="auto"/>
      <w:ind w:left="0" w:firstLine="0"/>
      <w:rPr>
        <w:sz w:val="20"/>
      </w:rPr>
    </w:pPr>
    <w:r>
      <w:rPr>
        <w:noProof/>
        <w:lang w:val="tr-TR" w:eastAsia="tr-TR"/>
      </w:rPr>
      <mc:AlternateContent>
        <mc:Choice Requires="wps">
          <w:drawing>
            <wp:anchor distT="0" distB="0" distL="114300" distR="114300" simplePos="0" relativeHeight="503310104" behindDoc="1" locked="0" layoutInCell="1" allowOverlap="1">
              <wp:simplePos x="0" y="0"/>
              <wp:positionH relativeFrom="page">
                <wp:posOffset>7023100</wp:posOffset>
              </wp:positionH>
              <wp:positionV relativeFrom="page">
                <wp:posOffset>10108565</wp:posOffset>
              </wp:positionV>
              <wp:extent cx="107950" cy="139700"/>
              <wp:effectExtent l="3175" t="254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3EC" w:rsidRDefault="00F21B4D">
                          <w:pPr>
                            <w:spacing w:before="15"/>
                            <w:ind w:left="40"/>
                            <w:rPr>
                              <w:sz w:val="16"/>
                            </w:rPr>
                          </w:pPr>
                          <w:r>
                            <w:fldChar w:fldCharType="begin"/>
                          </w:r>
                          <w:r>
                            <w:rPr>
                              <w:sz w:val="16"/>
                            </w:rPr>
                            <w:instrText xml:space="preserve"> PAGE </w:instrText>
                          </w:r>
                          <w:r>
                            <w:fldChar w:fldCharType="separate"/>
                          </w:r>
                          <w:r w:rsidR="00F81196">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pt;margin-top:795.95pt;width:8.5pt;height:11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bp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" filled="f" stroked="f">
              <v:textbox inset="0,0,0,0">
                <w:txbxContent>
                  <w:p w:rsidR="008103EC" w:rsidRDefault="00F21B4D">
                    <w:pPr>
                      <w:spacing w:before="15"/>
                      <w:ind w:left="40"/>
                      <w:rPr>
                        <w:sz w:val="16"/>
                      </w:rPr>
                    </w:pPr>
                    <w:r>
                      <w:fldChar w:fldCharType="begin"/>
                    </w:r>
                    <w:r>
                      <w:rPr>
                        <w:sz w:val="16"/>
                      </w:rPr>
                      <w:instrText xml:space="preserve"> PAGE </w:instrText>
                    </w:r>
                    <w:r>
                      <w:fldChar w:fldCharType="separate"/>
                    </w:r>
                    <w:r w:rsidR="00F81196">
                      <w:rPr>
                        <w:noProof/>
                        <w:sz w:val="16"/>
                      </w:rPr>
                      <w:t>2</w:t>
                    </w:r>
                    <w:r>
                      <w:fldChar w:fldCharType="end"/>
                    </w:r>
                  </w:p>
                </w:txbxContent>
              </v:textbox>
              <w10:wrap anchorx="page" anchory="page"/>
            </v:shape>
          </w:pict>
        </mc:Fallback>
      </mc:AlternateContent>
    </w:r>
    <w:r w:rsidR="00617EBA">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1B4D">
      <w:r>
        <w:separator/>
      </w:r>
    </w:p>
  </w:footnote>
  <w:footnote w:type="continuationSeparator" w:id="0">
    <w:p w:rsidR="00000000" w:rsidRDefault="00F21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2"/>
      <w:gridCol w:w="7102"/>
    </w:tblGrid>
    <w:tr w:rsidR="00FE5516" w:rsidRPr="00FE5516" w:rsidTr="00FE5516">
      <w:tblPrEx>
        <w:tblCellMar>
          <w:top w:w="0" w:type="dxa"/>
          <w:bottom w:w="0" w:type="dxa"/>
        </w:tblCellMar>
      </w:tblPrEx>
      <w:trPr>
        <w:cantSplit/>
        <w:trHeight w:val="246"/>
      </w:trPr>
      <w:tc>
        <w:tcPr>
          <w:tcW w:w="2962" w:type="dxa"/>
          <w:vMerge w:val="restart"/>
          <w:vAlign w:val="center"/>
        </w:tcPr>
        <w:p w:rsidR="00FE5516" w:rsidRPr="00FE5516" w:rsidRDefault="00FE5516" w:rsidP="00FE5516">
          <w:pPr>
            <w:widowControl/>
            <w:autoSpaceDE/>
            <w:autoSpaceDN/>
            <w:rPr>
              <w:rFonts w:eastAsia="Times New Roman" w:cs="Times New Roman"/>
              <w:b/>
              <w:sz w:val="16"/>
              <w:szCs w:val="20"/>
              <w:lang w:val="tr-TR" w:eastAsia="tr-TR"/>
            </w:rPr>
          </w:pPr>
          <w:r>
            <w:rPr>
              <w:rFonts w:ascii="Times New Roman" w:eastAsia="Times New Roman" w:hAnsi="Times New Roman" w:cs="Times New Roman"/>
              <w:noProof/>
              <w:sz w:val="20"/>
              <w:szCs w:val="20"/>
              <w:lang w:val="tr-TR" w:eastAsia="tr-TR"/>
            </w:rPr>
            <w:drawing>
              <wp:inline distT="0" distB="0" distL="0" distR="0" wp14:anchorId="1B6EF8CD" wp14:editId="0B4B9C01">
                <wp:extent cx="946150" cy="6203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620395"/>
                        </a:xfrm>
                        <a:prstGeom prst="rect">
                          <a:avLst/>
                        </a:prstGeom>
                        <a:noFill/>
                        <a:ln>
                          <a:noFill/>
                        </a:ln>
                      </pic:spPr>
                    </pic:pic>
                  </a:graphicData>
                </a:graphic>
              </wp:inline>
            </w:drawing>
          </w:r>
        </w:p>
      </w:tc>
      <w:tc>
        <w:tcPr>
          <w:tcW w:w="7102" w:type="dxa"/>
          <w:vMerge w:val="restart"/>
          <w:vAlign w:val="center"/>
        </w:tcPr>
        <w:p w:rsidR="00FE5516" w:rsidRPr="00FE5516" w:rsidRDefault="00FE5516" w:rsidP="00FE5516">
          <w:pPr>
            <w:widowControl/>
            <w:autoSpaceDE/>
            <w:autoSpaceDN/>
            <w:jc w:val="center"/>
            <w:rPr>
              <w:rFonts w:eastAsia="Times New Roman" w:cs="Times New Roman"/>
              <w:b/>
              <w:sz w:val="28"/>
              <w:szCs w:val="20"/>
              <w:lang w:val="tr-TR" w:eastAsia="tr-TR"/>
            </w:rPr>
          </w:pPr>
          <w:r w:rsidRPr="00FE5516">
            <w:rPr>
              <w:rFonts w:eastAsia="Times New Roman" w:cs="Times New Roman"/>
              <w:b/>
              <w:sz w:val="28"/>
              <w:szCs w:val="20"/>
              <w:lang w:val="tr-TR" w:eastAsia="tr-TR"/>
            </w:rPr>
            <w:t>ADAY SÖZLEŞMESİ</w:t>
          </w:r>
        </w:p>
      </w:tc>
    </w:tr>
    <w:tr w:rsidR="00FE5516" w:rsidRPr="00FE5516" w:rsidTr="00FE5516">
      <w:tblPrEx>
        <w:tblCellMar>
          <w:top w:w="0" w:type="dxa"/>
          <w:bottom w:w="0" w:type="dxa"/>
        </w:tblCellMar>
      </w:tblPrEx>
      <w:trPr>
        <w:cantSplit/>
        <w:trHeight w:val="247"/>
      </w:trPr>
      <w:tc>
        <w:tcPr>
          <w:tcW w:w="2962" w:type="dxa"/>
          <w:vMerge/>
          <w:vAlign w:val="center"/>
        </w:tcPr>
        <w:p w:rsidR="00FE5516" w:rsidRPr="00FE5516" w:rsidRDefault="00FE5516" w:rsidP="00FE5516">
          <w:pPr>
            <w:widowControl/>
            <w:autoSpaceDE/>
            <w:autoSpaceDN/>
            <w:jc w:val="center"/>
            <w:rPr>
              <w:rFonts w:ascii="Times New Roman" w:eastAsia="Times New Roman" w:hAnsi="Times New Roman" w:cs="Times New Roman"/>
              <w:sz w:val="20"/>
              <w:szCs w:val="20"/>
              <w:lang w:val="tr-TR" w:eastAsia="tr-TR"/>
            </w:rPr>
          </w:pPr>
        </w:p>
      </w:tc>
      <w:tc>
        <w:tcPr>
          <w:tcW w:w="7102" w:type="dxa"/>
          <w:vMerge/>
          <w:vAlign w:val="center"/>
        </w:tcPr>
        <w:p w:rsidR="00FE5516" w:rsidRPr="00FE5516" w:rsidRDefault="00FE5516" w:rsidP="00FE5516">
          <w:pPr>
            <w:widowControl/>
            <w:autoSpaceDE/>
            <w:autoSpaceDN/>
            <w:jc w:val="center"/>
            <w:rPr>
              <w:rFonts w:eastAsia="Times New Roman" w:cs="Times New Roman"/>
              <w:b/>
              <w:sz w:val="28"/>
              <w:szCs w:val="20"/>
              <w:lang w:val="tr-TR" w:eastAsia="tr-TR"/>
            </w:rPr>
          </w:pPr>
        </w:p>
      </w:tc>
    </w:tr>
    <w:tr w:rsidR="00FE5516" w:rsidRPr="00FE5516" w:rsidTr="00FE5516">
      <w:tblPrEx>
        <w:tblCellMar>
          <w:top w:w="0" w:type="dxa"/>
          <w:bottom w:w="0" w:type="dxa"/>
        </w:tblCellMar>
      </w:tblPrEx>
      <w:trPr>
        <w:cantSplit/>
        <w:trHeight w:val="732"/>
      </w:trPr>
      <w:tc>
        <w:tcPr>
          <w:tcW w:w="2962" w:type="dxa"/>
          <w:vMerge/>
          <w:vAlign w:val="center"/>
        </w:tcPr>
        <w:p w:rsidR="00FE5516" w:rsidRPr="00FE5516" w:rsidRDefault="00FE5516" w:rsidP="00FE5516">
          <w:pPr>
            <w:widowControl/>
            <w:autoSpaceDE/>
            <w:autoSpaceDN/>
            <w:jc w:val="center"/>
            <w:rPr>
              <w:rFonts w:ascii="Times New Roman" w:eastAsia="Times New Roman" w:hAnsi="Times New Roman" w:cs="Times New Roman"/>
              <w:sz w:val="20"/>
              <w:szCs w:val="20"/>
              <w:lang w:val="tr-TR" w:eastAsia="tr-TR"/>
            </w:rPr>
          </w:pPr>
        </w:p>
      </w:tc>
      <w:tc>
        <w:tcPr>
          <w:tcW w:w="7102" w:type="dxa"/>
          <w:vMerge/>
          <w:vAlign w:val="center"/>
        </w:tcPr>
        <w:p w:rsidR="00FE5516" w:rsidRPr="00FE5516" w:rsidRDefault="00FE5516" w:rsidP="00FE5516">
          <w:pPr>
            <w:widowControl/>
            <w:autoSpaceDE/>
            <w:autoSpaceDN/>
            <w:jc w:val="center"/>
            <w:rPr>
              <w:rFonts w:eastAsia="Times New Roman" w:cs="Times New Roman"/>
              <w:b/>
              <w:sz w:val="28"/>
              <w:szCs w:val="20"/>
              <w:lang w:val="tr-TR" w:eastAsia="tr-TR"/>
            </w:rPr>
          </w:pPr>
        </w:p>
      </w:tc>
    </w:tr>
  </w:tbl>
  <w:p w:rsidR="008103EC" w:rsidRDefault="008103EC">
    <w:pPr>
      <w:pStyle w:val="GvdeMetni"/>
      <w:spacing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0623"/>
    <w:multiLevelType w:val="multilevel"/>
    <w:tmpl w:val="62829D50"/>
    <w:lvl w:ilvl="0">
      <w:start w:val="4"/>
      <w:numFmt w:val="decimal"/>
      <w:lvlText w:val="%1."/>
      <w:lvlJc w:val="left"/>
      <w:pPr>
        <w:ind w:left="379" w:hanging="200"/>
        <w:jc w:val="left"/>
      </w:pPr>
      <w:rPr>
        <w:rFonts w:ascii="Calibri" w:eastAsia="Calibri" w:hAnsi="Calibri" w:cs="Calibri" w:hint="default"/>
        <w:b/>
        <w:bCs/>
        <w:w w:val="99"/>
        <w:sz w:val="20"/>
        <w:szCs w:val="20"/>
      </w:rPr>
    </w:lvl>
    <w:lvl w:ilvl="1">
      <w:start w:val="1"/>
      <w:numFmt w:val="decimal"/>
      <w:lvlText w:val="%1.%2"/>
      <w:lvlJc w:val="left"/>
      <w:pPr>
        <w:ind w:left="180" w:hanging="314"/>
        <w:jc w:val="left"/>
      </w:pPr>
      <w:rPr>
        <w:rFonts w:ascii="Arial" w:eastAsia="Arial" w:hAnsi="Arial" w:cs="Arial" w:hint="default"/>
        <w:w w:val="99"/>
        <w:sz w:val="18"/>
        <w:szCs w:val="18"/>
      </w:rPr>
    </w:lvl>
    <w:lvl w:ilvl="2">
      <w:numFmt w:val="bullet"/>
      <w:lvlText w:val="•"/>
      <w:lvlJc w:val="left"/>
      <w:pPr>
        <w:ind w:left="1540" w:hanging="314"/>
      </w:pPr>
      <w:rPr>
        <w:rFonts w:hint="default"/>
      </w:rPr>
    </w:lvl>
    <w:lvl w:ilvl="3">
      <w:numFmt w:val="bullet"/>
      <w:lvlText w:val="•"/>
      <w:lvlJc w:val="left"/>
      <w:pPr>
        <w:ind w:left="2701" w:hanging="314"/>
      </w:pPr>
      <w:rPr>
        <w:rFonts w:hint="default"/>
      </w:rPr>
    </w:lvl>
    <w:lvl w:ilvl="4">
      <w:numFmt w:val="bullet"/>
      <w:lvlText w:val="•"/>
      <w:lvlJc w:val="left"/>
      <w:pPr>
        <w:ind w:left="3862" w:hanging="314"/>
      </w:pPr>
      <w:rPr>
        <w:rFonts w:hint="default"/>
      </w:rPr>
    </w:lvl>
    <w:lvl w:ilvl="5">
      <w:numFmt w:val="bullet"/>
      <w:lvlText w:val="•"/>
      <w:lvlJc w:val="left"/>
      <w:pPr>
        <w:ind w:left="5022" w:hanging="314"/>
      </w:pPr>
      <w:rPr>
        <w:rFonts w:hint="default"/>
      </w:rPr>
    </w:lvl>
    <w:lvl w:ilvl="6">
      <w:numFmt w:val="bullet"/>
      <w:lvlText w:val="•"/>
      <w:lvlJc w:val="left"/>
      <w:pPr>
        <w:ind w:left="6183" w:hanging="314"/>
      </w:pPr>
      <w:rPr>
        <w:rFonts w:hint="default"/>
      </w:rPr>
    </w:lvl>
    <w:lvl w:ilvl="7">
      <w:numFmt w:val="bullet"/>
      <w:lvlText w:val="•"/>
      <w:lvlJc w:val="left"/>
      <w:pPr>
        <w:ind w:left="7344" w:hanging="314"/>
      </w:pPr>
      <w:rPr>
        <w:rFonts w:hint="default"/>
      </w:rPr>
    </w:lvl>
    <w:lvl w:ilvl="8">
      <w:numFmt w:val="bullet"/>
      <w:lvlText w:val="•"/>
      <w:lvlJc w:val="left"/>
      <w:pPr>
        <w:ind w:left="8504" w:hanging="314"/>
      </w:pPr>
      <w:rPr>
        <w:rFonts w:hint="default"/>
      </w:rPr>
    </w:lvl>
  </w:abstractNum>
  <w:abstractNum w:abstractNumId="1">
    <w:nsid w:val="25ED33DC"/>
    <w:multiLevelType w:val="multilevel"/>
    <w:tmpl w:val="83D4F45E"/>
    <w:lvl w:ilvl="0">
      <w:start w:val="1"/>
      <w:numFmt w:val="decimal"/>
      <w:lvlText w:val="%1."/>
      <w:lvlJc w:val="left"/>
      <w:pPr>
        <w:ind w:left="335" w:hanging="156"/>
        <w:jc w:val="left"/>
      </w:pPr>
      <w:rPr>
        <w:rFonts w:ascii="Calibri" w:eastAsia="Calibri" w:hAnsi="Calibri" w:cs="Calibri" w:hint="default"/>
        <w:b/>
        <w:bCs/>
        <w:w w:val="99"/>
        <w:sz w:val="20"/>
        <w:szCs w:val="20"/>
      </w:rPr>
    </w:lvl>
    <w:lvl w:ilvl="1">
      <w:start w:val="1"/>
      <w:numFmt w:val="decimal"/>
      <w:lvlText w:val="%1.%2"/>
      <w:lvlJc w:val="left"/>
      <w:pPr>
        <w:ind w:left="479" w:hanging="300"/>
        <w:jc w:val="left"/>
      </w:pPr>
      <w:rPr>
        <w:rFonts w:hint="default"/>
        <w:b/>
        <w:bCs/>
        <w:w w:val="99"/>
      </w:rPr>
    </w:lvl>
    <w:lvl w:ilvl="2">
      <w:numFmt w:val="bullet"/>
      <w:lvlText w:val="•"/>
      <w:lvlJc w:val="left"/>
      <w:pPr>
        <w:ind w:left="480" w:hanging="300"/>
      </w:pPr>
      <w:rPr>
        <w:rFonts w:hint="default"/>
      </w:rPr>
    </w:lvl>
    <w:lvl w:ilvl="3">
      <w:numFmt w:val="bullet"/>
      <w:lvlText w:val="•"/>
      <w:lvlJc w:val="left"/>
      <w:pPr>
        <w:ind w:left="1773" w:hanging="300"/>
      </w:pPr>
      <w:rPr>
        <w:rFonts w:hint="default"/>
      </w:rPr>
    </w:lvl>
    <w:lvl w:ilvl="4">
      <w:numFmt w:val="bullet"/>
      <w:lvlText w:val="•"/>
      <w:lvlJc w:val="left"/>
      <w:pPr>
        <w:ind w:left="3066" w:hanging="300"/>
      </w:pPr>
      <w:rPr>
        <w:rFonts w:hint="default"/>
      </w:rPr>
    </w:lvl>
    <w:lvl w:ilvl="5">
      <w:numFmt w:val="bullet"/>
      <w:lvlText w:val="•"/>
      <w:lvlJc w:val="left"/>
      <w:pPr>
        <w:ind w:left="4359" w:hanging="300"/>
      </w:pPr>
      <w:rPr>
        <w:rFonts w:hint="default"/>
      </w:rPr>
    </w:lvl>
    <w:lvl w:ilvl="6">
      <w:numFmt w:val="bullet"/>
      <w:lvlText w:val="•"/>
      <w:lvlJc w:val="left"/>
      <w:pPr>
        <w:ind w:left="5653" w:hanging="300"/>
      </w:pPr>
      <w:rPr>
        <w:rFonts w:hint="default"/>
      </w:rPr>
    </w:lvl>
    <w:lvl w:ilvl="7">
      <w:numFmt w:val="bullet"/>
      <w:lvlText w:val="•"/>
      <w:lvlJc w:val="left"/>
      <w:pPr>
        <w:ind w:left="6946" w:hanging="300"/>
      </w:pPr>
      <w:rPr>
        <w:rFonts w:hint="default"/>
      </w:rPr>
    </w:lvl>
    <w:lvl w:ilvl="8">
      <w:numFmt w:val="bullet"/>
      <w:lvlText w:val="•"/>
      <w:lvlJc w:val="left"/>
      <w:pPr>
        <w:ind w:left="8239" w:hanging="300"/>
      </w:pPr>
      <w:rPr>
        <w:rFonts w:hint="default"/>
      </w:rPr>
    </w:lvl>
  </w:abstractNum>
  <w:abstractNum w:abstractNumId="2">
    <w:nsid w:val="4D237F44"/>
    <w:multiLevelType w:val="hybridMultilevel"/>
    <w:tmpl w:val="454A838A"/>
    <w:lvl w:ilvl="0" w:tplc="C9928E88">
      <w:start w:val="1"/>
      <w:numFmt w:val="decimal"/>
      <w:lvlText w:val="%1."/>
      <w:lvlJc w:val="left"/>
      <w:pPr>
        <w:ind w:left="607" w:hanging="286"/>
        <w:jc w:val="left"/>
      </w:pPr>
      <w:rPr>
        <w:rFonts w:ascii="Arial" w:eastAsia="Arial" w:hAnsi="Arial" w:cs="Arial" w:hint="default"/>
        <w:spacing w:val="-16"/>
        <w:w w:val="99"/>
        <w:sz w:val="18"/>
        <w:szCs w:val="18"/>
      </w:rPr>
    </w:lvl>
    <w:lvl w:ilvl="1" w:tplc="5C440F38">
      <w:numFmt w:val="bullet"/>
      <w:lvlText w:val="•"/>
      <w:lvlJc w:val="left"/>
      <w:pPr>
        <w:ind w:left="1622" w:hanging="286"/>
      </w:pPr>
      <w:rPr>
        <w:rFonts w:hint="default"/>
      </w:rPr>
    </w:lvl>
    <w:lvl w:ilvl="2" w:tplc="5DC0F95C">
      <w:numFmt w:val="bullet"/>
      <w:lvlText w:val="•"/>
      <w:lvlJc w:val="left"/>
      <w:pPr>
        <w:ind w:left="2645" w:hanging="286"/>
      </w:pPr>
      <w:rPr>
        <w:rFonts w:hint="default"/>
      </w:rPr>
    </w:lvl>
    <w:lvl w:ilvl="3" w:tplc="EB7C8BBE">
      <w:numFmt w:val="bullet"/>
      <w:lvlText w:val="•"/>
      <w:lvlJc w:val="left"/>
      <w:pPr>
        <w:ind w:left="3667" w:hanging="286"/>
      </w:pPr>
      <w:rPr>
        <w:rFonts w:hint="default"/>
      </w:rPr>
    </w:lvl>
    <w:lvl w:ilvl="4" w:tplc="7F92922A">
      <w:numFmt w:val="bullet"/>
      <w:lvlText w:val="•"/>
      <w:lvlJc w:val="left"/>
      <w:pPr>
        <w:ind w:left="4690" w:hanging="286"/>
      </w:pPr>
      <w:rPr>
        <w:rFonts w:hint="default"/>
      </w:rPr>
    </w:lvl>
    <w:lvl w:ilvl="5" w:tplc="E228C166">
      <w:numFmt w:val="bullet"/>
      <w:lvlText w:val="•"/>
      <w:lvlJc w:val="left"/>
      <w:pPr>
        <w:ind w:left="5713" w:hanging="286"/>
      </w:pPr>
      <w:rPr>
        <w:rFonts w:hint="default"/>
      </w:rPr>
    </w:lvl>
    <w:lvl w:ilvl="6" w:tplc="E6CE1134">
      <w:numFmt w:val="bullet"/>
      <w:lvlText w:val="•"/>
      <w:lvlJc w:val="left"/>
      <w:pPr>
        <w:ind w:left="6735" w:hanging="286"/>
      </w:pPr>
      <w:rPr>
        <w:rFonts w:hint="default"/>
      </w:rPr>
    </w:lvl>
    <w:lvl w:ilvl="7" w:tplc="674E8B06">
      <w:numFmt w:val="bullet"/>
      <w:lvlText w:val="•"/>
      <w:lvlJc w:val="left"/>
      <w:pPr>
        <w:ind w:left="7758" w:hanging="286"/>
      </w:pPr>
      <w:rPr>
        <w:rFonts w:hint="default"/>
      </w:rPr>
    </w:lvl>
    <w:lvl w:ilvl="8" w:tplc="CE5AD79E">
      <w:numFmt w:val="bullet"/>
      <w:lvlText w:val="•"/>
      <w:lvlJc w:val="left"/>
      <w:pPr>
        <w:ind w:left="8781" w:hanging="286"/>
      </w:pPr>
      <w:rPr>
        <w:rFonts w:hint="default"/>
      </w:rPr>
    </w:lvl>
  </w:abstractNum>
  <w:abstractNum w:abstractNumId="3">
    <w:nsid w:val="6D6A5526"/>
    <w:multiLevelType w:val="hybridMultilevel"/>
    <w:tmpl w:val="CB4CB710"/>
    <w:lvl w:ilvl="0" w:tplc="7E6A436C">
      <w:start w:val="1"/>
      <w:numFmt w:val="decimal"/>
      <w:lvlText w:val="%1."/>
      <w:lvlJc w:val="left"/>
      <w:pPr>
        <w:ind w:left="607" w:hanging="286"/>
        <w:jc w:val="left"/>
      </w:pPr>
      <w:rPr>
        <w:rFonts w:ascii="Arial" w:eastAsia="Arial" w:hAnsi="Arial" w:cs="Arial" w:hint="default"/>
        <w:spacing w:val="-16"/>
        <w:w w:val="99"/>
        <w:sz w:val="18"/>
        <w:szCs w:val="18"/>
      </w:rPr>
    </w:lvl>
    <w:lvl w:ilvl="1" w:tplc="D7E04BF0">
      <w:numFmt w:val="bullet"/>
      <w:lvlText w:val="•"/>
      <w:lvlJc w:val="left"/>
      <w:pPr>
        <w:ind w:left="1622" w:hanging="286"/>
      </w:pPr>
      <w:rPr>
        <w:rFonts w:hint="default"/>
      </w:rPr>
    </w:lvl>
    <w:lvl w:ilvl="2" w:tplc="AE06B5E0">
      <w:numFmt w:val="bullet"/>
      <w:lvlText w:val="•"/>
      <w:lvlJc w:val="left"/>
      <w:pPr>
        <w:ind w:left="2645" w:hanging="286"/>
      </w:pPr>
      <w:rPr>
        <w:rFonts w:hint="default"/>
      </w:rPr>
    </w:lvl>
    <w:lvl w:ilvl="3" w:tplc="EFDEBAF6">
      <w:numFmt w:val="bullet"/>
      <w:lvlText w:val="•"/>
      <w:lvlJc w:val="left"/>
      <w:pPr>
        <w:ind w:left="3667" w:hanging="286"/>
      </w:pPr>
      <w:rPr>
        <w:rFonts w:hint="default"/>
      </w:rPr>
    </w:lvl>
    <w:lvl w:ilvl="4" w:tplc="1EFC3168">
      <w:numFmt w:val="bullet"/>
      <w:lvlText w:val="•"/>
      <w:lvlJc w:val="left"/>
      <w:pPr>
        <w:ind w:left="4690" w:hanging="286"/>
      </w:pPr>
      <w:rPr>
        <w:rFonts w:hint="default"/>
      </w:rPr>
    </w:lvl>
    <w:lvl w:ilvl="5" w:tplc="CA2A5D32">
      <w:numFmt w:val="bullet"/>
      <w:lvlText w:val="•"/>
      <w:lvlJc w:val="left"/>
      <w:pPr>
        <w:ind w:left="5713" w:hanging="286"/>
      </w:pPr>
      <w:rPr>
        <w:rFonts w:hint="default"/>
      </w:rPr>
    </w:lvl>
    <w:lvl w:ilvl="6" w:tplc="CD525BDA">
      <w:numFmt w:val="bullet"/>
      <w:lvlText w:val="•"/>
      <w:lvlJc w:val="left"/>
      <w:pPr>
        <w:ind w:left="6735" w:hanging="286"/>
      </w:pPr>
      <w:rPr>
        <w:rFonts w:hint="default"/>
      </w:rPr>
    </w:lvl>
    <w:lvl w:ilvl="7" w:tplc="1F4C02E8">
      <w:numFmt w:val="bullet"/>
      <w:lvlText w:val="•"/>
      <w:lvlJc w:val="left"/>
      <w:pPr>
        <w:ind w:left="7758" w:hanging="286"/>
      </w:pPr>
      <w:rPr>
        <w:rFonts w:hint="default"/>
      </w:rPr>
    </w:lvl>
    <w:lvl w:ilvl="8" w:tplc="D4462158">
      <w:numFmt w:val="bullet"/>
      <w:lvlText w:val="•"/>
      <w:lvlJc w:val="left"/>
      <w:pPr>
        <w:ind w:left="8781" w:hanging="286"/>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EC"/>
    <w:rsid w:val="00060FF5"/>
    <w:rsid w:val="00617EBA"/>
    <w:rsid w:val="008103EC"/>
    <w:rsid w:val="00C56160"/>
    <w:rsid w:val="00F21B4D"/>
    <w:rsid w:val="00F81196"/>
    <w:rsid w:val="00FD6769"/>
    <w:rsid w:val="00FE55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335" w:hanging="155"/>
      <w:outlineLvl w:val="0"/>
    </w:pPr>
    <w:rPr>
      <w:rFonts w:ascii="Calibri" w:eastAsia="Calibri" w:hAnsi="Calibri" w:cs="Calibri"/>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07" w:hanging="286"/>
    </w:pPr>
    <w:rPr>
      <w:sz w:val="18"/>
      <w:szCs w:val="18"/>
    </w:rPr>
  </w:style>
  <w:style w:type="paragraph" w:styleId="ListeParagraf">
    <w:name w:val="List Paragraph"/>
    <w:basedOn w:val="Normal"/>
    <w:uiPriority w:val="1"/>
    <w:qFormat/>
    <w:pPr>
      <w:ind w:left="607" w:hanging="286"/>
    </w:pPr>
  </w:style>
  <w:style w:type="paragraph" w:customStyle="1" w:styleId="TableParagraph">
    <w:name w:val="Table Paragraph"/>
    <w:basedOn w:val="Normal"/>
    <w:uiPriority w:val="1"/>
    <w:qFormat/>
    <w:pPr>
      <w:spacing w:before="1"/>
      <w:ind w:left="103"/>
    </w:pPr>
    <w:rPr>
      <w:rFonts w:ascii="Calibri" w:eastAsia="Calibri" w:hAnsi="Calibri" w:cs="Calibri"/>
    </w:rPr>
  </w:style>
  <w:style w:type="paragraph" w:styleId="stbilgi">
    <w:name w:val="header"/>
    <w:basedOn w:val="Normal"/>
    <w:link w:val="stbilgiChar"/>
    <w:uiPriority w:val="99"/>
    <w:unhideWhenUsed/>
    <w:rsid w:val="00FE5516"/>
    <w:pPr>
      <w:tabs>
        <w:tab w:val="center" w:pos="4536"/>
        <w:tab w:val="right" w:pos="9072"/>
      </w:tabs>
    </w:pPr>
  </w:style>
  <w:style w:type="character" w:customStyle="1" w:styleId="stbilgiChar">
    <w:name w:val="Üstbilgi Char"/>
    <w:basedOn w:val="VarsaylanParagrafYazTipi"/>
    <w:link w:val="stbilgi"/>
    <w:uiPriority w:val="99"/>
    <w:rsid w:val="00FE5516"/>
    <w:rPr>
      <w:rFonts w:ascii="Arial" w:eastAsia="Arial" w:hAnsi="Arial" w:cs="Arial"/>
    </w:rPr>
  </w:style>
  <w:style w:type="paragraph" w:styleId="Altbilgi">
    <w:name w:val="footer"/>
    <w:basedOn w:val="Normal"/>
    <w:link w:val="AltbilgiChar"/>
    <w:uiPriority w:val="99"/>
    <w:unhideWhenUsed/>
    <w:rsid w:val="00FE5516"/>
    <w:pPr>
      <w:tabs>
        <w:tab w:val="center" w:pos="4536"/>
        <w:tab w:val="right" w:pos="9072"/>
      </w:tabs>
    </w:pPr>
  </w:style>
  <w:style w:type="character" w:customStyle="1" w:styleId="AltbilgiChar">
    <w:name w:val="Altbilgi Char"/>
    <w:basedOn w:val="VarsaylanParagrafYazTipi"/>
    <w:link w:val="Altbilgi"/>
    <w:uiPriority w:val="99"/>
    <w:rsid w:val="00FE5516"/>
    <w:rPr>
      <w:rFonts w:ascii="Arial" w:eastAsia="Arial" w:hAnsi="Arial" w:cs="Arial"/>
    </w:rPr>
  </w:style>
  <w:style w:type="paragraph" w:styleId="BalonMetni">
    <w:name w:val="Balloon Text"/>
    <w:basedOn w:val="Normal"/>
    <w:link w:val="BalonMetniChar"/>
    <w:uiPriority w:val="99"/>
    <w:semiHidden/>
    <w:unhideWhenUsed/>
    <w:rsid w:val="00FE5516"/>
    <w:rPr>
      <w:rFonts w:ascii="Tahoma" w:hAnsi="Tahoma" w:cs="Tahoma"/>
      <w:sz w:val="16"/>
      <w:szCs w:val="16"/>
    </w:rPr>
  </w:style>
  <w:style w:type="character" w:customStyle="1" w:styleId="BalonMetniChar">
    <w:name w:val="Balon Metni Char"/>
    <w:basedOn w:val="VarsaylanParagrafYazTipi"/>
    <w:link w:val="BalonMetni"/>
    <w:uiPriority w:val="99"/>
    <w:semiHidden/>
    <w:rsid w:val="00FE5516"/>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335" w:hanging="155"/>
      <w:outlineLvl w:val="0"/>
    </w:pPr>
    <w:rPr>
      <w:rFonts w:ascii="Calibri" w:eastAsia="Calibri" w:hAnsi="Calibri" w:cs="Calibri"/>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07" w:hanging="286"/>
    </w:pPr>
    <w:rPr>
      <w:sz w:val="18"/>
      <w:szCs w:val="18"/>
    </w:rPr>
  </w:style>
  <w:style w:type="paragraph" w:styleId="ListeParagraf">
    <w:name w:val="List Paragraph"/>
    <w:basedOn w:val="Normal"/>
    <w:uiPriority w:val="1"/>
    <w:qFormat/>
    <w:pPr>
      <w:ind w:left="607" w:hanging="286"/>
    </w:pPr>
  </w:style>
  <w:style w:type="paragraph" w:customStyle="1" w:styleId="TableParagraph">
    <w:name w:val="Table Paragraph"/>
    <w:basedOn w:val="Normal"/>
    <w:uiPriority w:val="1"/>
    <w:qFormat/>
    <w:pPr>
      <w:spacing w:before="1"/>
      <w:ind w:left="103"/>
    </w:pPr>
    <w:rPr>
      <w:rFonts w:ascii="Calibri" w:eastAsia="Calibri" w:hAnsi="Calibri" w:cs="Calibri"/>
    </w:rPr>
  </w:style>
  <w:style w:type="paragraph" w:styleId="stbilgi">
    <w:name w:val="header"/>
    <w:basedOn w:val="Normal"/>
    <w:link w:val="stbilgiChar"/>
    <w:uiPriority w:val="99"/>
    <w:unhideWhenUsed/>
    <w:rsid w:val="00FE5516"/>
    <w:pPr>
      <w:tabs>
        <w:tab w:val="center" w:pos="4536"/>
        <w:tab w:val="right" w:pos="9072"/>
      </w:tabs>
    </w:pPr>
  </w:style>
  <w:style w:type="character" w:customStyle="1" w:styleId="stbilgiChar">
    <w:name w:val="Üstbilgi Char"/>
    <w:basedOn w:val="VarsaylanParagrafYazTipi"/>
    <w:link w:val="stbilgi"/>
    <w:uiPriority w:val="99"/>
    <w:rsid w:val="00FE5516"/>
    <w:rPr>
      <w:rFonts w:ascii="Arial" w:eastAsia="Arial" w:hAnsi="Arial" w:cs="Arial"/>
    </w:rPr>
  </w:style>
  <w:style w:type="paragraph" w:styleId="Altbilgi">
    <w:name w:val="footer"/>
    <w:basedOn w:val="Normal"/>
    <w:link w:val="AltbilgiChar"/>
    <w:uiPriority w:val="99"/>
    <w:unhideWhenUsed/>
    <w:rsid w:val="00FE5516"/>
    <w:pPr>
      <w:tabs>
        <w:tab w:val="center" w:pos="4536"/>
        <w:tab w:val="right" w:pos="9072"/>
      </w:tabs>
    </w:pPr>
  </w:style>
  <w:style w:type="character" w:customStyle="1" w:styleId="AltbilgiChar">
    <w:name w:val="Altbilgi Char"/>
    <w:basedOn w:val="VarsaylanParagrafYazTipi"/>
    <w:link w:val="Altbilgi"/>
    <w:uiPriority w:val="99"/>
    <w:rsid w:val="00FE5516"/>
    <w:rPr>
      <w:rFonts w:ascii="Arial" w:eastAsia="Arial" w:hAnsi="Arial" w:cs="Arial"/>
    </w:rPr>
  </w:style>
  <w:style w:type="paragraph" w:styleId="BalonMetni">
    <w:name w:val="Balloon Text"/>
    <w:basedOn w:val="Normal"/>
    <w:link w:val="BalonMetniChar"/>
    <w:uiPriority w:val="99"/>
    <w:semiHidden/>
    <w:unhideWhenUsed/>
    <w:rsid w:val="00FE5516"/>
    <w:rPr>
      <w:rFonts w:ascii="Tahoma" w:hAnsi="Tahoma" w:cs="Tahoma"/>
      <w:sz w:val="16"/>
      <w:szCs w:val="16"/>
    </w:rPr>
  </w:style>
  <w:style w:type="character" w:customStyle="1" w:styleId="BalonMetniChar">
    <w:name w:val="Balon Metni Char"/>
    <w:basedOn w:val="VarsaylanParagrafYazTipi"/>
    <w:link w:val="BalonMetni"/>
    <w:uiPriority w:val="99"/>
    <w:semiHidden/>
    <w:rsid w:val="00FE5516"/>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knikelbelgelendirme.com.t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semih</cp:lastModifiedBy>
  <cp:revision>2</cp:revision>
  <dcterms:created xsi:type="dcterms:W3CDTF">2019-02-17T07:13:00Z</dcterms:created>
  <dcterms:modified xsi:type="dcterms:W3CDTF">2019-02-17T07:13:00Z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2018-07-07T00:00:00Z</vt:filetime>
  </property>
  <property fmtid="{D5CDD505-2E9C-101B-9397-08002B2CF9AE}" pid="3" name="Creator">
    <vt:lpwstr>Microsoft® Word 2016</vt:lpwstr>
  </property>
  <property fmtid="{D5CDD505-2E9C-101B-9397-08002B2CF9AE}" pid="4" name="LastSaved">
    <vt:filetime>2019-02-17T00:00:00Z</vt:filetime>
  </property>
</Properties>
</file>